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F330C" w14:textId="77777777" w:rsidR="003E67A8" w:rsidRDefault="003E67A8" w:rsidP="0091275D">
      <w:pPr>
        <w:pStyle w:val="Header"/>
        <w:jc w:val="center"/>
      </w:pPr>
    </w:p>
    <w:p w14:paraId="5B762687" w14:textId="77777777" w:rsidR="003E67A8" w:rsidRPr="006A36CE" w:rsidRDefault="003E67A8" w:rsidP="003E67A8">
      <w:pPr>
        <w:jc w:val="center"/>
        <w:rPr>
          <w:rFonts w:ascii="Century Gothic" w:hAnsi="Century Gothic" w:cs="Arial"/>
          <w:b/>
          <w:sz w:val="32"/>
          <w:szCs w:val="32"/>
        </w:rPr>
      </w:pPr>
      <w:r w:rsidRPr="006A36CE">
        <w:rPr>
          <w:rFonts w:ascii="Century Gothic" w:hAnsi="Century Gothic" w:cs="Arial"/>
          <w:b/>
          <w:sz w:val="32"/>
          <w:szCs w:val="32"/>
        </w:rPr>
        <w:t xml:space="preserve">Costa </w:t>
      </w:r>
      <w:r w:rsidR="00F8267C">
        <w:rPr>
          <w:rFonts w:ascii="Century Gothic" w:hAnsi="Century Gothic" w:cs="Arial"/>
          <w:b/>
          <w:sz w:val="32"/>
          <w:szCs w:val="32"/>
        </w:rPr>
        <w:t>P</w:t>
      </w:r>
      <w:r w:rsidRPr="006A36CE">
        <w:rPr>
          <w:rFonts w:ascii="Century Gothic" w:hAnsi="Century Gothic" w:cs="Arial"/>
          <w:b/>
          <w:sz w:val="32"/>
          <w:szCs w:val="32"/>
        </w:rPr>
        <w:t>osition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2"/>
        <w:gridCol w:w="6674"/>
      </w:tblGrid>
      <w:tr w:rsidR="003E67A8" w:rsidRPr="00573AF8" w14:paraId="724D138C" w14:textId="77777777" w:rsidTr="0060065B">
        <w:trPr>
          <w:trHeight w:val="456"/>
        </w:trPr>
        <w:tc>
          <w:tcPr>
            <w:tcW w:w="2376" w:type="dxa"/>
            <w:shd w:val="clear" w:color="auto" w:fill="8DB3E2" w:themeFill="text2" w:themeFillTint="66"/>
            <w:vAlign w:val="center"/>
          </w:tcPr>
          <w:p w14:paraId="5EB0FAB5" w14:textId="77777777" w:rsidR="003E67A8" w:rsidRPr="00573AF8" w:rsidRDefault="003E67A8" w:rsidP="00EB777D">
            <w:pPr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573AF8">
              <w:rPr>
                <w:rFonts w:ascii="Century Gothic" w:hAnsi="Century Gothic"/>
                <w:b/>
                <w:sz w:val="20"/>
                <w:szCs w:val="20"/>
              </w:rPr>
              <w:t>Position Title:</w:t>
            </w:r>
          </w:p>
        </w:tc>
        <w:tc>
          <w:tcPr>
            <w:tcW w:w="6866" w:type="dxa"/>
          </w:tcPr>
          <w:p w14:paraId="468EE0A6" w14:textId="3B3C6E67" w:rsidR="003E67A8" w:rsidRPr="00EA3E1F" w:rsidRDefault="00FE5515" w:rsidP="00EB777D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Junior </w:t>
            </w:r>
            <w:r w:rsidR="00ED0355">
              <w:rPr>
                <w:rFonts w:ascii="Century Gothic" w:hAnsi="Century Gothic"/>
                <w:sz w:val="20"/>
                <w:szCs w:val="20"/>
              </w:rPr>
              <w:t xml:space="preserve">Agronomist </w:t>
            </w:r>
          </w:p>
        </w:tc>
      </w:tr>
      <w:tr w:rsidR="003E67A8" w:rsidRPr="00573AF8" w14:paraId="7464D438" w14:textId="77777777" w:rsidTr="0060065B">
        <w:trPr>
          <w:trHeight w:val="406"/>
        </w:trPr>
        <w:tc>
          <w:tcPr>
            <w:tcW w:w="2376" w:type="dxa"/>
            <w:shd w:val="clear" w:color="auto" w:fill="8DB3E2" w:themeFill="text2" w:themeFillTint="66"/>
            <w:vAlign w:val="center"/>
          </w:tcPr>
          <w:p w14:paraId="11F3DA7F" w14:textId="77777777" w:rsidR="003E67A8" w:rsidRPr="00573AF8" w:rsidRDefault="003E67A8" w:rsidP="00EB777D">
            <w:pPr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573AF8">
              <w:rPr>
                <w:rFonts w:ascii="Century Gothic" w:hAnsi="Century Gothic"/>
                <w:b/>
                <w:sz w:val="20"/>
                <w:szCs w:val="20"/>
              </w:rPr>
              <w:t>Department:</w:t>
            </w:r>
          </w:p>
        </w:tc>
        <w:tc>
          <w:tcPr>
            <w:tcW w:w="6866" w:type="dxa"/>
          </w:tcPr>
          <w:p w14:paraId="5311FEB2" w14:textId="001BD9E4" w:rsidR="003E67A8" w:rsidRPr="00EA3E1F" w:rsidRDefault="00980FA4" w:rsidP="00EB777D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Citrus</w:t>
            </w:r>
          </w:p>
        </w:tc>
      </w:tr>
      <w:tr w:rsidR="003E67A8" w:rsidRPr="00573AF8" w14:paraId="49F426E0" w14:textId="77777777" w:rsidTr="0060065B">
        <w:trPr>
          <w:trHeight w:val="413"/>
        </w:trPr>
        <w:tc>
          <w:tcPr>
            <w:tcW w:w="2376" w:type="dxa"/>
            <w:shd w:val="clear" w:color="auto" w:fill="8DB3E2" w:themeFill="text2" w:themeFillTint="66"/>
            <w:vAlign w:val="center"/>
          </w:tcPr>
          <w:p w14:paraId="5B2E5537" w14:textId="77777777" w:rsidR="003E67A8" w:rsidRPr="00573AF8" w:rsidRDefault="003E67A8" w:rsidP="00EB777D">
            <w:pPr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573AF8">
              <w:rPr>
                <w:rFonts w:ascii="Century Gothic" w:hAnsi="Century Gothic"/>
                <w:b/>
                <w:sz w:val="20"/>
                <w:szCs w:val="20"/>
              </w:rPr>
              <w:t>Reporting To:</w:t>
            </w:r>
          </w:p>
        </w:tc>
        <w:tc>
          <w:tcPr>
            <w:tcW w:w="6866" w:type="dxa"/>
          </w:tcPr>
          <w:p w14:paraId="1B87F5FA" w14:textId="1E4B058F" w:rsidR="003E67A8" w:rsidRPr="00EA3E1F" w:rsidRDefault="00FE5515" w:rsidP="00EB777D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Senior Agronomist</w:t>
            </w:r>
            <w:r w:rsidR="00ED0355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3E67A8" w:rsidRPr="00573AF8" w14:paraId="06D2F820" w14:textId="77777777" w:rsidTr="0060065B">
        <w:trPr>
          <w:trHeight w:val="419"/>
        </w:trPr>
        <w:tc>
          <w:tcPr>
            <w:tcW w:w="2376" w:type="dxa"/>
            <w:shd w:val="clear" w:color="auto" w:fill="8DB3E2" w:themeFill="text2" w:themeFillTint="66"/>
            <w:vAlign w:val="center"/>
          </w:tcPr>
          <w:p w14:paraId="36843BEA" w14:textId="77777777" w:rsidR="003E67A8" w:rsidRPr="00573AF8" w:rsidRDefault="003E67A8" w:rsidP="00EB777D">
            <w:pPr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573AF8">
              <w:rPr>
                <w:rFonts w:ascii="Century Gothic" w:hAnsi="Century Gothic"/>
                <w:b/>
                <w:sz w:val="20"/>
                <w:szCs w:val="20"/>
              </w:rPr>
              <w:t>Location:</w:t>
            </w:r>
          </w:p>
        </w:tc>
        <w:tc>
          <w:tcPr>
            <w:tcW w:w="6866" w:type="dxa"/>
          </w:tcPr>
          <w:p w14:paraId="09FB4000" w14:textId="3F2103A9" w:rsidR="003E67A8" w:rsidRPr="00EA3E1F" w:rsidRDefault="00ED0355" w:rsidP="00EB777D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Queensland</w:t>
            </w:r>
          </w:p>
        </w:tc>
      </w:tr>
    </w:tbl>
    <w:p w14:paraId="668598F9" w14:textId="77777777" w:rsidR="00CB6F65" w:rsidRPr="00573AF8" w:rsidRDefault="00CB6F65">
      <w:pPr>
        <w:rPr>
          <w:rFonts w:ascii="Century Gothic" w:hAnsi="Century Gothic"/>
        </w:rPr>
      </w:pPr>
    </w:p>
    <w:p w14:paraId="2E4A6EE3" w14:textId="77777777" w:rsidR="003E67A8" w:rsidRPr="00573AF8" w:rsidRDefault="003E67A8" w:rsidP="003E67A8">
      <w:pPr>
        <w:rPr>
          <w:rFonts w:ascii="Century Gothic" w:hAnsi="Century Gothic"/>
          <w:sz w:val="20"/>
          <w:szCs w:val="20"/>
        </w:rPr>
      </w:pPr>
      <w:r w:rsidRPr="00573AF8">
        <w:rPr>
          <w:rFonts w:ascii="Century Gothic" w:hAnsi="Century Gothic"/>
          <w:b/>
          <w:sz w:val="20"/>
          <w:szCs w:val="20"/>
        </w:rPr>
        <w:t>1.</w:t>
      </w:r>
      <w:r w:rsidRPr="00573AF8">
        <w:rPr>
          <w:rFonts w:ascii="Century Gothic" w:hAnsi="Century Gothic"/>
          <w:sz w:val="20"/>
          <w:szCs w:val="20"/>
        </w:rPr>
        <w:tab/>
        <w:t xml:space="preserve"> </w:t>
      </w:r>
      <w:r w:rsidRPr="00573AF8">
        <w:rPr>
          <w:rFonts w:ascii="Century Gothic" w:hAnsi="Century Gothic"/>
          <w:b/>
          <w:sz w:val="20"/>
          <w:szCs w:val="20"/>
        </w:rPr>
        <w:t>Basic Summary of Position:</w:t>
      </w:r>
    </w:p>
    <w:p w14:paraId="788CB98D" w14:textId="2D000F7F" w:rsidR="00561C15" w:rsidRDefault="00561C15" w:rsidP="00ED0355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FC3697">
        <w:rPr>
          <w:rFonts w:ascii="Century Gothic" w:hAnsi="Century Gothic"/>
          <w:sz w:val="20"/>
          <w:szCs w:val="20"/>
        </w:rPr>
        <w:t xml:space="preserve">The </w:t>
      </w:r>
      <w:r w:rsidR="00FE5515">
        <w:rPr>
          <w:rFonts w:ascii="Century Gothic" w:hAnsi="Century Gothic"/>
          <w:sz w:val="20"/>
          <w:szCs w:val="20"/>
        </w:rPr>
        <w:t xml:space="preserve">Junior </w:t>
      </w:r>
      <w:r w:rsidRPr="00FC3697">
        <w:rPr>
          <w:rFonts w:ascii="Century Gothic" w:hAnsi="Century Gothic"/>
          <w:sz w:val="20"/>
          <w:szCs w:val="20"/>
        </w:rPr>
        <w:t>Agron</w:t>
      </w:r>
      <w:r w:rsidR="00ED0355">
        <w:rPr>
          <w:rFonts w:ascii="Century Gothic" w:hAnsi="Century Gothic"/>
          <w:sz w:val="20"/>
          <w:szCs w:val="20"/>
        </w:rPr>
        <w:t xml:space="preserve">omist </w:t>
      </w:r>
      <w:r w:rsidRPr="00FC3697">
        <w:rPr>
          <w:rFonts w:ascii="Century Gothic" w:hAnsi="Century Gothic"/>
          <w:sz w:val="20"/>
          <w:szCs w:val="20"/>
        </w:rPr>
        <w:t xml:space="preserve">will be responsible for working with the </w:t>
      </w:r>
      <w:r w:rsidR="00FE5515">
        <w:rPr>
          <w:rFonts w:ascii="Century Gothic" w:hAnsi="Century Gothic"/>
          <w:sz w:val="20"/>
          <w:szCs w:val="20"/>
        </w:rPr>
        <w:t>Senior Agronomist</w:t>
      </w:r>
      <w:r w:rsidRPr="00FC3697">
        <w:rPr>
          <w:rFonts w:ascii="Century Gothic" w:hAnsi="Century Gothic"/>
          <w:sz w:val="20"/>
          <w:szCs w:val="20"/>
        </w:rPr>
        <w:t xml:space="preserve"> in developing and improving agronomic activities within the </w:t>
      </w:r>
      <w:r w:rsidR="00C16DDE">
        <w:rPr>
          <w:rFonts w:ascii="Century Gothic" w:hAnsi="Century Gothic"/>
          <w:sz w:val="20"/>
          <w:szCs w:val="20"/>
        </w:rPr>
        <w:t xml:space="preserve">assigned remit within the </w:t>
      </w:r>
      <w:r w:rsidRPr="00FC3697">
        <w:rPr>
          <w:rFonts w:ascii="Century Gothic" w:hAnsi="Century Gothic"/>
          <w:sz w:val="20"/>
          <w:szCs w:val="20"/>
        </w:rPr>
        <w:t>division.</w:t>
      </w:r>
      <w:r w:rsidR="005633EC" w:rsidRPr="00FC3697">
        <w:rPr>
          <w:rFonts w:ascii="Century Gothic" w:hAnsi="Century Gothic"/>
          <w:sz w:val="20"/>
          <w:szCs w:val="20"/>
        </w:rPr>
        <w:t xml:space="preserve"> This role will specifical</w:t>
      </w:r>
      <w:r w:rsidR="00ED0355">
        <w:rPr>
          <w:rFonts w:ascii="Century Gothic" w:hAnsi="Century Gothic"/>
          <w:sz w:val="20"/>
          <w:szCs w:val="20"/>
        </w:rPr>
        <w:t xml:space="preserve">ly focus upon Citrus </w:t>
      </w:r>
      <w:r w:rsidR="005633EC" w:rsidRPr="00FC3697">
        <w:rPr>
          <w:rFonts w:ascii="Century Gothic" w:hAnsi="Century Gothic"/>
          <w:sz w:val="20"/>
          <w:szCs w:val="20"/>
        </w:rPr>
        <w:t>farming operations.</w:t>
      </w:r>
      <w:r w:rsidRPr="00FC3697">
        <w:rPr>
          <w:rFonts w:ascii="Century Gothic" w:hAnsi="Century Gothic"/>
          <w:sz w:val="20"/>
          <w:szCs w:val="20"/>
        </w:rPr>
        <w:t xml:space="preserve"> Key responsibilities include </w:t>
      </w:r>
      <w:r w:rsidR="00C43470">
        <w:rPr>
          <w:rFonts w:ascii="Century Gothic" w:hAnsi="Century Gothic"/>
          <w:sz w:val="20"/>
          <w:szCs w:val="20"/>
        </w:rPr>
        <w:t xml:space="preserve">irrigation, </w:t>
      </w:r>
      <w:r w:rsidRPr="00FC3697">
        <w:rPr>
          <w:rFonts w:ascii="Century Gothic" w:hAnsi="Century Gothic"/>
          <w:sz w:val="20"/>
          <w:szCs w:val="20"/>
        </w:rPr>
        <w:t>continuous improvement of agronomic farm practices, assistance in planning, crop timing</w:t>
      </w:r>
      <w:r w:rsidR="000836C6" w:rsidRPr="00FC3697">
        <w:rPr>
          <w:rFonts w:ascii="Century Gothic" w:hAnsi="Century Gothic"/>
          <w:sz w:val="20"/>
          <w:szCs w:val="20"/>
        </w:rPr>
        <w:t xml:space="preserve">, key member of new initiatives/trials and part of key </w:t>
      </w:r>
      <w:r w:rsidR="007B2B43">
        <w:rPr>
          <w:rFonts w:ascii="Century Gothic" w:hAnsi="Century Gothic"/>
          <w:sz w:val="20"/>
          <w:szCs w:val="20"/>
        </w:rPr>
        <w:t>agronomic</w:t>
      </w:r>
      <w:r w:rsidR="000836C6" w:rsidRPr="00FC3697">
        <w:rPr>
          <w:rFonts w:ascii="Century Gothic" w:hAnsi="Century Gothic"/>
          <w:sz w:val="20"/>
          <w:szCs w:val="20"/>
        </w:rPr>
        <w:t xml:space="preserve"> team. </w:t>
      </w:r>
      <w:r w:rsidRPr="00FC3697">
        <w:rPr>
          <w:rFonts w:ascii="Century Gothic" w:hAnsi="Century Gothic"/>
          <w:sz w:val="20"/>
          <w:szCs w:val="20"/>
        </w:rPr>
        <w:t>Th</w:t>
      </w:r>
      <w:r w:rsidR="000836C6" w:rsidRPr="00FC3697">
        <w:rPr>
          <w:rFonts w:ascii="Century Gothic" w:hAnsi="Century Gothic"/>
          <w:sz w:val="20"/>
          <w:szCs w:val="20"/>
        </w:rPr>
        <w:t>is</w:t>
      </w:r>
      <w:r w:rsidR="007B2B43">
        <w:rPr>
          <w:rFonts w:ascii="Century Gothic" w:hAnsi="Century Gothic"/>
          <w:sz w:val="20"/>
          <w:szCs w:val="20"/>
        </w:rPr>
        <w:t xml:space="preserve"> Junior</w:t>
      </w:r>
      <w:r w:rsidRPr="00FC3697">
        <w:rPr>
          <w:rFonts w:ascii="Century Gothic" w:hAnsi="Century Gothic"/>
          <w:sz w:val="20"/>
          <w:szCs w:val="20"/>
        </w:rPr>
        <w:t xml:space="preserve"> Agronomy </w:t>
      </w:r>
      <w:r w:rsidR="00ED0355">
        <w:rPr>
          <w:rFonts w:ascii="Century Gothic" w:hAnsi="Century Gothic"/>
          <w:sz w:val="20"/>
          <w:szCs w:val="20"/>
        </w:rPr>
        <w:t xml:space="preserve">role </w:t>
      </w:r>
      <w:r w:rsidR="000836C6" w:rsidRPr="00FC3697">
        <w:rPr>
          <w:rFonts w:ascii="Century Gothic" w:hAnsi="Century Gothic"/>
          <w:sz w:val="20"/>
          <w:szCs w:val="20"/>
        </w:rPr>
        <w:t>will requir</w:t>
      </w:r>
      <w:r w:rsidR="00ED0355">
        <w:rPr>
          <w:rFonts w:ascii="Century Gothic" w:hAnsi="Century Gothic"/>
          <w:sz w:val="20"/>
          <w:szCs w:val="20"/>
        </w:rPr>
        <w:t xml:space="preserve">e work across all sites in the region, will interact with </w:t>
      </w:r>
      <w:r w:rsidR="000836C6" w:rsidRPr="00FC3697">
        <w:rPr>
          <w:rFonts w:ascii="Century Gothic" w:hAnsi="Century Gothic"/>
          <w:sz w:val="20"/>
          <w:szCs w:val="20"/>
        </w:rPr>
        <w:t>numerous team members</w:t>
      </w:r>
      <w:r w:rsidR="007B2B43">
        <w:rPr>
          <w:rFonts w:ascii="Century Gothic" w:hAnsi="Century Gothic"/>
          <w:sz w:val="20"/>
          <w:szCs w:val="20"/>
        </w:rPr>
        <w:t xml:space="preserve">. </w:t>
      </w:r>
    </w:p>
    <w:p w14:paraId="49B7542D" w14:textId="77777777" w:rsidR="00FC3697" w:rsidRPr="00FC3697" w:rsidRDefault="00FC3697" w:rsidP="00FC3697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1925293A" w14:textId="77777777" w:rsidR="003E67A8" w:rsidRPr="00573AF8" w:rsidRDefault="003E67A8" w:rsidP="003E67A8">
      <w:pPr>
        <w:rPr>
          <w:rFonts w:ascii="Century Gothic" w:hAnsi="Century Gothic"/>
          <w:b/>
          <w:sz w:val="20"/>
          <w:szCs w:val="20"/>
        </w:rPr>
      </w:pPr>
      <w:r w:rsidRPr="00573AF8">
        <w:rPr>
          <w:rFonts w:ascii="Century Gothic" w:hAnsi="Century Gothic"/>
          <w:b/>
          <w:sz w:val="20"/>
          <w:szCs w:val="20"/>
        </w:rPr>
        <w:t>2.</w:t>
      </w:r>
      <w:r w:rsidRPr="00573AF8">
        <w:rPr>
          <w:rFonts w:ascii="Century Gothic" w:hAnsi="Century Gothic"/>
          <w:b/>
          <w:sz w:val="20"/>
          <w:szCs w:val="20"/>
        </w:rPr>
        <w:tab/>
        <w:t>Key Accountabilities and Responsibilities: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0F25" w:rsidRPr="00573AF8" w14:paraId="65731789" w14:textId="77777777" w:rsidTr="00573AF8">
        <w:trPr>
          <w:trHeight w:val="366"/>
        </w:trPr>
        <w:tc>
          <w:tcPr>
            <w:tcW w:w="9242" w:type="dxa"/>
            <w:vAlign w:val="center"/>
          </w:tcPr>
          <w:p w14:paraId="41AB589B" w14:textId="77777777" w:rsidR="00960F25" w:rsidRPr="00573AF8" w:rsidRDefault="00960F25" w:rsidP="003E67A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73AF8">
              <w:rPr>
                <w:rFonts w:ascii="Century Gothic" w:hAnsi="Century Gothic"/>
                <w:b/>
                <w:sz w:val="20"/>
                <w:szCs w:val="20"/>
              </w:rPr>
              <w:t>Accountability and Responsibilities:</w:t>
            </w:r>
          </w:p>
        </w:tc>
      </w:tr>
      <w:tr w:rsidR="00960F25" w:rsidRPr="00573AF8" w14:paraId="196DBBCC" w14:textId="77777777" w:rsidTr="00960F25">
        <w:tc>
          <w:tcPr>
            <w:tcW w:w="9242" w:type="dxa"/>
          </w:tcPr>
          <w:p w14:paraId="0B5ACBD3" w14:textId="77777777" w:rsidR="00960F25" w:rsidRPr="00573AF8" w:rsidRDefault="00960F25" w:rsidP="003E67A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73AF8">
              <w:rPr>
                <w:rFonts w:ascii="Century Gothic" w:hAnsi="Century Gothic"/>
                <w:b/>
                <w:sz w:val="20"/>
                <w:szCs w:val="20"/>
              </w:rPr>
              <w:t>Role Duties</w:t>
            </w:r>
          </w:p>
          <w:p w14:paraId="354A0417" w14:textId="1A9C4FAC" w:rsidR="00DE7248" w:rsidRPr="00352F89" w:rsidRDefault="004223EB" w:rsidP="00DE7248">
            <w:pPr>
              <w:pStyle w:val="ListParagraph"/>
              <w:numPr>
                <w:ilvl w:val="0"/>
                <w:numId w:val="5"/>
              </w:numPr>
              <w:ind w:left="567" w:hanging="567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review</w:t>
            </w:r>
            <w:r w:rsidR="00DE7248" w:rsidRPr="00352F89">
              <w:rPr>
                <w:rFonts w:ascii="Century Gothic" w:hAnsi="Century Gothic"/>
                <w:sz w:val="20"/>
                <w:szCs w:val="20"/>
              </w:rPr>
              <w:t xml:space="preserve"> and </w:t>
            </w:r>
            <w:r>
              <w:rPr>
                <w:rFonts w:ascii="Century Gothic" w:hAnsi="Century Gothic"/>
                <w:sz w:val="20"/>
                <w:szCs w:val="20"/>
              </w:rPr>
              <w:t>embed</w:t>
            </w:r>
            <w:r w:rsidR="00DE7248" w:rsidRPr="00352F89">
              <w:rPr>
                <w:rFonts w:ascii="Century Gothic" w:hAnsi="Century Gothic"/>
                <w:sz w:val="20"/>
                <w:szCs w:val="20"/>
              </w:rPr>
              <w:t xml:space="preserve"> a total quality management procedure for all </w:t>
            </w:r>
            <w:r>
              <w:rPr>
                <w:rFonts w:ascii="Century Gothic" w:hAnsi="Century Gothic"/>
                <w:sz w:val="20"/>
                <w:szCs w:val="20"/>
              </w:rPr>
              <w:t>farm</w:t>
            </w:r>
            <w:r w:rsidR="00DE7248" w:rsidRPr="00352F89">
              <w:rPr>
                <w:rFonts w:ascii="Century Gothic" w:hAnsi="Century Gothic"/>
                <w:sz w:val="20"/>
                <w:szCs w:val="20"/>
              </w:rPr>
              <w:t xml:space="preserve"> operations</w:t>
            </w:r>
            <w:r w:rsidR="00352F89" w:rsidRPr="00352F89">
              <w:rPr>
                <w:rFonts w:ascii="Century Gothic" w:hAnsi="Century Gothic"/>
                <w:sz w:val="20"/>
                <w:szCs w:val="20"/>
              </w:rPr>
              <w:t xml:space="preserve"> with focus on plant health, nutrition and pest management</w:t>
            </w:r>
          </w:p>
          <w:p w14:paraId="738BC729" w14:textId="332F8615" w:rsidR="00352F89" w:rsidRPr="00352F89" w:rsidRDefault="008C172C" w:rsidP="00DE7248">
            <w:pPr>
              <w:pStyle w:val="ListParagraph"/>
              <w:numPr>
                <w:ilvl w:val="0"/>
                <w:numId w:val="5"/>
              </w:numPr>
              <w:ind w:left="567" w:hanging="567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drive any</w:t>
            </w:r>
            <w:r w:rsidR="00352F89" w:rsidRPr="00352F89">
              <w:rPr>
                <w:rFonts w:ascii="Century Gothic" w:hAnsi="Century Gothic"/>
                <w:sz w:val="20"/>
                <w:szCs w:val="20"/>
              </w:rPr>
              <w:t xml:space="preserve"> new initiatives across the existing plantations and orchards within the </w:t>
            </w:r>
            <w:r>
              <w:rPr>
                <w:rFonts w:ascii="Century Gothic" w:hAnsi="Century Gothic"/>
                <w:sz w:val="20"/>
                <w:szCs w:val="20"/>
              </w:rPr>
              <w:t>Farms</w:t>
            </w:r>
          </w:p>
          <w:p w14:paraId="546463CF" w14:textId="0BECC9BC" w:rsidR="00352F89" w:rsidRPr="00352F89" w:rsidRDefault="00352F89" w:rsidP="00DE7248">
            <w:pPr>
              <w:pStyle w:val="ListParagraph"/>
              <w:numPr>
                <w:ilvl w:val="0"/>
                <w:numId w:val="5"/>
              </w:numPr>
              <w:ind w:left="567" w:hanging="567"/>
              <w:rPr>
                <w:rFonts w:ascii="Century Gothic" w:hAnsi="Century Gothic"/>
                <w:sz w:val="20"/>
                <w:szCs w:val="20"/>
              </w:rPr>
            </w:pPr>
            <w:r w:rsidRPr="00352F89">
              <w:rPr>
                <w:rFonts w:ascii="Century Gothic" w:hAnsi="Century Gothic"/>
                <w:sz w:val="20"/>
                <w:szCs w:val="20"/>
              </w:rPr>
              <w:t xml:space="preserve">remaining engaged across industry bodies and technical groups to foster new initiatives and </w:t>
            </w:r>
            <w:r w:rsidR="00FA3368" w:rsidRPr="00352F89">
              <w:rPr>
                <w:rFonts w:ascii="Century Gothic" w:hAnsi="Century Gothic"/>
                <w:sz w:val="20"/>
                <w:szCs w:val="20"/>
              </w:rPr>
              <w:t>develop</w:t>
            </w:r>
            <w:r w:rsidR="00FA3368">
              <w:rPr>
                <w:rFonts w:ascii="Century Gothic" w:hAnsi="Century Gothic"/>
                <w:sz w:val="20"/>
                <w:szCs w:val="20"/>
              </w:rPr>
              <w:t>ments</w:t>
            </w:r>
            <w:r w:rsidR="00FA3368" w:rsidRPr="00352F8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352F89">
              <w:rPr>
                <w:rFonts w:ascii="Century Gothic" w:hAnsi="Century Gothic"/>
                <w:sz w:val="20"/>
                <w:szCs w:val="20"/>
              </w:rPr>
              <w:t xml:space="preserve">across the </w:t>
            </w:r>
            <w:r w:rsidR="008C172C">
              <w:rPr>
                <w:rFonts w:ascii="Century Gothic" w:hAnsi="Century Gothic"/>
                <w:sz w:val="20"/>
                <w:szCs w:val="20"/>
              </w:rPr>
              <w:t>Citrus</w:t>
            </w:r>
            <w:r w:rsidRPr="00352F89">
              <w:rPr>
                <w:rFonts w:ascii="Century Gothic" w:hAnsi="Century Gothic"/>
                <w:sz w:val="20"/>
                <w:szCs w:val="20"/>
              </w:rPr>
              <w:t xml:space="preserve"> growing groups</w:t>
            </w:r>
          </w:p>
          <w:p w14:paraId="2A55D60A" w14:textId="0E40676C" w:rsidR="00DE7248" w:rsidRPr="00352F89" w:rsidRDefault="00DE7248" w:rsidP="00DE7248">
            <w:pPr>
              <w:pStyle w:val="ListParagraph"/>
              <w:numPr>
                <w:ilvl w:val="0"/>
                <w:numId w:val="5"/>
              </w:numPr>
              <w:ind w:left="567" w:hanging="567"/>
              <w:rPr>
                <w:rFonts w:ascii="Century Gothic" w:hAnsi="Century Gothic"/>
                <w:sz w:val="20"/>
                <w:szCs w:val="20"/>
              </w:rPr>
            </w:pPr>
            <w:r w:rsidRPr="00352F89">
              <w:rPr>
                <w:rFonts w:ascii="Century Gothic" w:hAnsi="Century Gothic"/>
                <w:sz w:val="20"/>
                <w:szCs w:val="20"/>
              </w:rPr>
              <w:t xml:space="preserve">providing reports as required by the </w:t>
            </w:r>
            <w:r w:rsidR="008C172C">
              <w:rPr>
                <w:rFonts w:ascii="Century Gothic" w:hAnsi="Century Gothic"/>
                <w:sz w:val="20"/>
                <w:szCs w:val="20"/>
              </w:rPr>
              <w:t>Senior Agronomist</w:t>
            </w:r>
          </w:p>
          <w:p w14:paraId="3A010F4E" w14:textId="77777777" w:rsidR="00DE7248" w:rsidRPr="00352F89" w:rsidRDefault="00DE7248" w:rsidP="00DE7248">
            <w:pPr>
              <w:pStyle w:val="ListParagraph"/>
              <w:numPr>
                <w:ilvl w:val="0"/>
                <w:numId w:val="5"/>
              </w:numPr>
              <w:ind w:left="567" w:hanging="567"/>
              <w:rPr>
                <w:rFonts w:ascii="Century Gothic" w:hAnsi="Century Gothic"/>
                <w:sz w:val="20"/>
                <w:szCs w:val="20"/>
              </w:rPr>
            </w:pPr>
            <w:r w:rsidRPr="00352F89">
              <w:rPr>
                <w:rFonts w:ascii="Century Gothic" w:hAnsi="Century Gothic"/>
                <w:sz w:val="20"/>
                <w:szCs w:val="20"/>
              </w:rPr>
              <w:t>promoting continual research and development of ideas within the division</w:t>
            </w:r>
          </w:p>
          <w:p w14:paraId="1B5039CC" w14:textId="77777777" w:rsidR="00DE7248" w:rsidRPr="00352F89" w:rsidRDefault="00DE7248" w:rsidP="00DE7248">
            <w:pPr>
              <w:pStyle w:val="ListParagraph"/>
              <w:numPr>
                <w:ilvl w:val="0"/>
                <w:numId w:val="5"/>
              </w:numPr>
              <w:ind w:left="567" w:hanging="567"/>
              <w:rPr>
                <w:rFonts w:ascii="Century Gothic" w:hAnsi="Century Gothic"/>
                <w:sz w:val="20"/>
                <w:szCs w:val="20"/>
              </w:rPr>
            </w:pPr>
            <w:r w:rsidRPr="00352F89">
              <w:rPr>
                <w:rFonts w:ascii="Century Gothic" w:hAnsi="Century Gothic"/>
                <w:sz w:val="20"/>
                <w:szCs w:val="20"/>
              </w:rPr>
              <w:t>reviewing accounts / results</w:t>
            </w:r>
            <w:r w:rsidR="00352F89" w:rsidRPr="00352F89">
              <w:rPr>
                <w:rFonts w:ascii="Century Gothic" w:hAnsi="Century Gothic"/>
                <w:sz w:val="20"/>
                <w:szCs w:val="20"/>
              </w:rPr>
              <w:t xml:space="preserve"> as well as ongoing tracking and data collection</w:t>
            </w:r>
            <w:r w:rsidRPr="00352F89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FC612DC" w14:textId="77777777" w:rsidR="00DE7248" w:rsidRPr="00352F89" w:rsidRDefault="00DE7248" w:rsidP="00DE7248">
            <w:pPr>
              <w:pStyle w:val="ListParagraph"/>
              <w:numPr>
                <w:ilvl w:val="0"/>
                <w:numId w:val="5"/>
              </w:numPr>
              <w:ind w:left="567" w:hanging="567"/>
              <w:rPr>
                <w:rFonts w:ascii="Century Gothic" w:hAnsi="Century Gothic"/>
                <w:sz w:val="20"/>
                <w:szCs w:val="20"/>
              </w:rPr>
            </w:pPr>
            <w:r w:rsidRPr="00352F89">
              <w:rPr>
                <w:rFonts w:ascii="Century Gothic" w:hAnsi="Century Gothic"/>
                <w:sz w:val="20"/>
                <w:szCs w:val="20"/>
              </w:rPr>
              <w:t>developing long term</w:t>
            </w:r>
            <w:r w:rsidR="00352F89" w:rsidRPr="00352F89">
              <w:rPr>
                <w:rFonts w:ascii="Century Gothic" w:hAnsi="Century Gothic"/>
                <w:sz w:val="20"/>
                <w:szCs w:val="20"/>
              </w:rPr>
              <w:t xml:space="preserve"> plans and targets for each farm and business category</w:t>
            </w:r>
          </w:p>
          <w:p w14:paraId="374F0F5F" w14:textId="37FECFF4" w:rsidR="00352F89" w:rsidRPr="008473C7" w:rsidRDefault="00352F89" w:rsidP="008473C7">
            <w:pPr>
              <w:pStyle w:val="ListParagraph"/>
              <w:numPr>
                <w:ilvl w:val="0"/>
                <w:numId w:val="5"/>
              </w:numPr>
              <w:ind w:left="567" w:hanging="567"/>
              <w:rPr>
                <w:rFonts w:ascii="Century Gothic" w:hAnsi="Century Gothic"/>
                <w:sz w:val="20"/>
                <w:szCs w:val="20"/>
              </w:rPr>
            </w:pPr>
            <w:r w:rsidRPr="00352F89">
              <w:rPr>
                <w:rFonts w:ascii="Century Gothic" w:hAnsi="Century Gothic"/>
                <w:sz w:val="20"/>
                <w:szCs w:val="20"/>
              </w:rPr>
              <w:t>monitoring of activities and the success of ongoing projects</w:t>
            </w:r>
          </w:p>
          <w:p w14:paraId="0B51A5C7" w14:textId="77777777" w:rsidR="003B444C" w:rsidRDefault="00DE7248" w:rsidP="003B444C">
            <w:pPr>
              <w:pStyle w:val="ListParagraph"/>
              <w:numPr>
                <w:ilvl w:val="0"/>
                <w:numId w:val="5"/>
              </w:numPr>
              <w:ind w:left="567" w:hanging="567"/>
              <w:rPr>
                <w:rFonts w:ascii="Century Gothic" w:hAnsi="Century Gothic"/>
                <w:sz w:val="20"/>
                <w:szCs w:val="20"/>
              </w:rPr>
            </w:pPr>
            <w:r w:rsidRPr="00352F89">
              <w:rPr>
                <w:rFonts w:ascii="Century Gothic" w:hAnsi="Century Gothic"/>
                <w:sz w:val="20"/>
                <w:szCs w:val="20"/>
              </w:rPr>
              <w:t>coordinate</w:t>
            </w:r>
            <w:r w:rsidR="003B444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352F89">
              <w:rPr>
                <w:rFonts w:ascii="Century Gothic" w:hAnsi="Century Gothic"/>
                <w:sz w:val="20"/>
                <w:szCs w:val="20"/>
              </w:rPr>
              <w:t xml:space="preserve">staff training and development programs </w:t>
            </w:r>
            <w:r w:rsidR="00352F89" w:rsidRPr="00352F89">
              <w:rPr>
                <w:rFonts w:ascii="Century Gothic" w:hAnsi="Century Gothic"/>
                <w:sz w:val="20"/>
                <w:szCs w:val="20"/>
              </w:rPr>
              <w:t>focused upon agronomic practices</w:t>
            </w:r>
          </w:p>
          <w:p w14:paraId="7D38219E" w14:textId="034BBB00" w:rsidR="00352F89" w:rsidRPr="00352F89" w:rsidRDefault="00352F89" w:rsidP="003B444C">
            <w:pPr>
              <w:pStyle w:val="ListParagraph"/>
              <w:numPr>
                <w:ilvl w:val="0"/>
                <w:numId w:val="5"/>
              </w:numPr>
              <w:ind w:left="567" w:hanging="567"/>
              <w:rPr>
                <w:rFonts w:ascii="Century Gothic" w:hAnsi="Century Gothic"/>
                <w:sz w:val="20"/>
                <w:szCs w:val="20"/>
              </w:rPr>
            </w:pPr>
            <w:r w:rsidRPr="00352F89">
              <w:rPr>
                <w:rFonts w:ascii="Century Gothic" w:hAnsi="Century Gothic"/>
                <w:sz w:val="20"/>
                <w:szCs w:val="20"/>
              </w:rPr>
              <w:t>be a</w:t>
            </w:r>
            <w:r w:rsidR="00FA3368">
              <w:rPr>
                <w:rFonts w:ascii="Century Gothic" w:hAnsi="Century Gothic"/>
                <w:sz w:val="20"/>
                <w:szCs w:val="20"/>
              </w:rPr>
              <w:t>n</w:t>
            </w:r>
            <w:r w:rsidRPr="00352F89">
              <w:rPr>
                <w:rFonts w:ascii="Century Gothic" w:hAnsi="Century Gothic"/>
                <w:sz w:val="20"/>
                <w:szCs w:val="20"/>
              </w:rPr>
              <w:t xml:space="preserve"> active participant in the quality (QA) community to drive and foster continuous improvement in product outturn</w:t>
            </w:r>
          </w:p>
          <w:p w14:paraId="6D6EB05E" w14:textId="77777777" w:rsidR="00960F25" w:rsidRPr="00573AF8" w:rsidRDefault="00960F25" w:rsidP="00960F25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A70FDA9" w14:textId="77777777" w:rsidR="00960F25" w:rsidRPr="00573AF8" w:rsidRDefault="00ED0355" w:rsidP="00960F25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W</w:t>
            </w:r>
            <w:r w:rsidR="00960F25" w:rsidRPr="00573AF8">
              <w:rPr>
                <w:rFonts w:ascii="Century Gothic" w:hAnsi="Century Gothic"/>
                <w:b/>
                <w:sz w:val="20"/>
                <w:szCs w:val="20"/>
              </w:rPr>
              <w:t>HS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&amp;E</w:t>
            </w:r>
          </w:p>
          <w:p w14:paraId="6BC00B71" w14:textId="77777777" w:rsidR="00090508" w:rsidRDefault="00960F25" w:rsidP="00090508">
            <w:pPr>
              <w:pStyle w:val="ListParagraph"/>
              <w:numPr>
                <w:ilvl w:val="0"/>
                <w:numId w:val="5"/>
              </w:numPr>
              <w:ind w:left="567" w:hanging="567"/>
              <w:rPr>
                <w:rFonts w:ascii="Century Gothic" w:hAnsi="Century Gothic"/>
                <w:sz w:val="20"/>
                <w:szCs w:val="20"/>
              </w:rPr>
            </w:pPr>
            <w:r w:rsidRPr="00573AF8">
              <w:rPr>
                <w:rFonts w:ascii="Century Gothic" w:hAnsi="Century Gothic"/>
                <w:sz w:val="20"/>
                <w:szCs w:val="20"/>
              </w:rPr>
              <w:t>Support employees and managers</w:t>
            </w:r>
            <w:r w:rsidR="00ED0355">
              <w:rPr>
                <w:rFonts w:ascii="Century Gothic" w:hAnsi="Century Gothic"/>
                <w:sz w:val="20"/>
                <w:szCs w:val="20"/>
              </w:rPr>
              <w:t xml:space="preserve"> to achieve best practice Workplace Health, Safety &amp; </w:t>
            </w:r>
            <w:r w:rsidRPr="00573AF8">
              <w:rPr>
                <w:rFonts w:ascii="Century Gothic" w:hAnsi="Century Gothic"/>
                <w:sz w:val="20"/>
                <w:szCs w:val="20"/>
              </w:rPr>
              <w:t>Environment by implementing the safety managemen</w:t>
            </w:r>
            <w:r w:rsidR="00ED0355">
              <w:rPr>
                <w:rFonts w:ascii="Century Gothic" w:hAnsi="Century Gothic"/>
                <w:sz w:val="20"/>
                <w:szCs w:val="20"/>
              </w:rPr>
              <w:t>t system and processes with the assigned regional t</w:t>
            </w:r>
            <w:r w:rsidRPr="00573AF8">
              <w:rPr>
                <w:rFonts w:ascii="Century Gothic" w:hAnsi="Century Gothic"/>
                <w:sz w:val="20"/>
                <w:szCs w:val="20"/>
              </w:rPr>
              <w:t>eam</w:t>
            </w:r>
            <w:r w:rsidR="00ED0355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4183E018" w14:textId="77777777" w:rsidR="00090508" w:rsidRPr="00ED0355" w:rsidRDefault="00090508" w:rsidP="00ED0355">
            <w:pPr>
              <w:pStyle w:val="ListParagraph"/>
              <w:numPr>
                <w:ilvl w:val="0"/>
                <w:numId w:val="5"/>
              </w:numPr>
              <w:ind w:left="567" w:hanging="567"/>
              <w:rPr>
                <w:rFonts w:ascii="Century Gothic" w:hAnsi="Century Gothic" w:cs="Arial"/>
                <w:sz w:val="20"/>
              </w:rPr>
            </w:pPr>
            <w:r w:rsidRPr="00ED0355">
              <w:rPr>
                <w:rFonts w:ascii="Century Gothic" w:hAnsi="Century Gothic" w:cs="Arial"/>
                <w:sz w:val="20"/>
              </w:rPr>
              <w:t xml:space="preserve">Take reasonable care of his/her own health and safety and for the safety of others who may be affected by his/her acts or omissions at work. </w:t>
            </w:r>
          </w:p>
          <w:p w14:paraId="7B38BDE0" w14:textId="77777777" w:rsidR="00090508" w:rsidRPr="00090508" w:rsidRDefault="00090508" w:rsidP="00090508">
            <w:pPr>
              <w:pStyle w:val="ListParagraph"/>
              <w:numPr>
                <w:ilvl w:val="0"/>
                <w:numId w:val="5"/>
              </w:numPr>
              <w:ind w:left="567" w:hanging="567"/>
              <w:rPr>
                <w:rFonts w:ascii="Century Gothic" w:hAnsi="Century Gothic"/>
                <w:sz w:val="20"/>
                <w:szCs w:val="20"/>
              </w:rPr>
            </w:pPr>
            <w:r w:rsidRPr="00090508">
              <w:rPr>
                <w:rFonts w:ascii="Century Gothic" w:hAnsi="Century Gothic" w:cs="Arial"/>
                <w:sz w:val="20"/>
              </w:rPr>
              <w:t>Be familiar with, understand and adhere to Company OHS&amp;W policies and procedures in line with the standards of Costa Group and the requirements of the OH&amp;S Act</w:t>
            </w:r>
          </w:p>
          <w:p w14:paraId="4AD92D51" w14:textId="77777777" w:rsidR="00090508" w:rsidRPr="00090508" w:rsidRDefault="00090508" w:rsidP="00090508">
            <w:pPr>
              <w:pStyle w:val="ListParagraph"/>
              <w:numPr>
                <w:ilvl w:val="0"/>
                <w:numId w:val="5"/>
              </w:numPr>
              <w:ind w:left="567" w:hanging="567"/>
              <w:rPr>
                <w:rFonts w:ascii="Century Gothic" w:hAnsi="Century Gothic"/>
                <w:sz w:val="20"/>
                <w:szCs w:val="20"/>
              </w:rPr>
            </w:pPr>
            <w:r w:rsidRPr="00090508">
              <w:rPr>
                <w:rFonts w:ascii="Century Gothic" w:hAnsi="Century Gothic" w:cs="Arial"/>
                <w:sz w:val="20"/>
              </w:rPr>
              <w:t>Work in accordance with the policies and procedures of Costa Group, as amended from time to time</w:t>
            </w:r>
          </w:p>
          <w:p w14:paraId="08AC487B" w14:textId="77777777" w:rsidR="00090508" w:rsidRPr="00090508" w:rsidRDefault="00090508" w:rsidP="00090508">
            <w:pPr>
              <w:pStyle w:val="ListParagraph"/>
              <w:numPr>
                <w:ilvl w:val="0"/>
                <w:numId w:val="5"/>
              </w:numPr>
              <w:ind w:left="567" w:hanging="567"/>
              <w:rPr>
                <w:rFonts w:ascii="Century Gothic" w:hAnsi="Century Gothic"/>
                <w:sz w:val="20"/>
                <w:szCs w:val="20"/>
              </w:rPr>
            </w:pPr>
            <w:r w:rsidRPr="00090508">
              <w:rPr>
                <w:rFonts w:ascii="Century Gothic" w:hAnsi="Century Gothic" w:cs="Arial"/>
                <w:sz w:val="20"/>
              </w:rPr>
              <w:t>Obey all reasonable instructions to protect his/her own health and safety, and the health and safety of others</w:t>
            </w:r>
          </w:p>
          <w:p w14:paraId="5465582C" w14:textId="77777777" w:rsidR="00090508" w:rsidRPr="00090508" w:rsidRDefault="00090508" w:rsidP="00090508">
            <w:pPr>
              <w:pStyle w:val="ListParagraph"/>
              <w:numPr>
                <w:ilvl w:val="0"/>
                <w:numId w:val="5"/>
              </w:numPr>
              <w:ind w:left="567" w:hanging="567"/>
              <w:rPr>
                <w:rFonts w:ascii="Century Gothic" w:hAnsi="Century Gothic"/>
                <w:sz w:val="20"/>
                <w:szCs w:val="20"/>
              </w:rPr>
            </w:pPr>
            <w:r w:rsidRPr="00090508">
              <w:rPr>
                <w:rFonts w:ascii="Century Gothic" w:hAnsi="Century Gothic" w:cs="Arial"/>
                <w:sz w:val="20"/>
              </w:rPr>
              <w:t>Correctly use and maintain personal protective equipment provided for health and safety purposes</w:t>
            </w:r>
          </w:p>
          <w:p w14:paraId="4EF46062" w14:textId="77777777" w:rsidR="00090508" w:rsidRPr="00090508" w:rsidRDefault="00090508" w:rsidP="00090508">
            <w:pPr>
              <w:pStyle w:val="ListParagraph"/>
              <w:numPr>
                <w:ilvl w:val="0"/>
                <w:numId w:val="5"/>
              </w:numPr>
              <w:ind w:left="567" w:hanging="567"/>
              <w:rPr>
                <w:rFonts w:ascii="Century Gothic" w:hAnsi="Century Gothic"/>
                <w:sz w:val="20"/>
                <w:szCs w:val="20"/>
              </w:rPr>
            </w:pPr>
            <w:r w:rsidRPr="00090508">
              <w:rPr>
                <w:rFonts w:ascii="Century Gothic" w:hAnsi="Century Gothic" w:cs="Arial"/>
                <w:sz w:val="20"/>
              </w:rPr>
              <w:lastRenderedPageBreak/>
              <w:t xml:space="preserve">Be unaffected by alcohol or drugs </w:t>
            </w:r>
          </w:p>
          <w:p w14:paraId="1022659F" w14:textId="77777777" w:rsidR="00090508" w:rsidRPr="00090508" w:rsidRDefault="00090508" w:rsidP="00090508">
            <w:pPr>
              <w:pStyle w:val="ListParagraph"/>
              <w:numPr>
                <w:ilvl w:val="0"/>
                <w:numId w:val="5"/>
              </w:numPr>
              <w:ind w:left="567" w:hanging="567"/>
              <w:rPr>
                <w:rFonts w:ascii="Century Gothic" w:hAnsi="Century Gothic"/>
                <w:sz w:val="20"/>
                <w:szCs w:val="20"/>
              </w:rPr>
            </w:pPr>
            <w:r w:rsidRPr="00090508">
              <w:rPr>
                <w:rFonts w:ascii="Century Gothic" w:hAnsi="Century Gothic" w:cs="Arial"/>
                <w:sz w:val="20"/>
              </w:rPr>
              <w:t>Report immediately any hazards, incidents or near misses</w:t>
            </w:r>
          </w:p>
          <w:p w14:paraId="12A14C52" w14:textId="77777777" w:rsidR="00090508" w:rsidRPr="00090508" w:rsidRDefault="00090508" w:rsidP="00090508">
            <w:pPr>
              <w:pStyle w:val="ListParagraph"/>
              <w:numPr>
                <w:ilvl w:val="0"/>
                <w:numId w:val="5"/>
              </w:numPr>
              <w:ind w:left="567" w:hanging="567"/>
              <w:rPr>
                <w:rFonts w:ascii="Century Gothic" w:hAnsi="Century Gothic"/>
                <w:sz w:val="20"/>
                <w:szCs w:val="20"/>
              </w:rPr>
            </w:pPr>
            <w:r w:rsidRPr="00090508">
              <w:rPr>
                <w:rFonts w:ascii="Century Gothic" w:hAnsi="Century Gothic" w:cs="Arial"/>
                <w:sz w:val="20"/>
              </w:rPr>
              <w:t>Contribute by making positive suggestions on improvements to safe work practices</w:t>
            </w:r>
          </w:p>
          <w:p w14:paraId="50F9AB2C" w14:textId="77777777" w:rsidR="00090508" w:rsidRPr="00090508" w:rsidRDefault="00090508" w:rsidP="00090508">
            <w:pPr>
              <w:pStyle w:val="ListParagraph"/>
              <w:numPr>
                <w:ilvl w:val="0"/>
                <w:numId w:val="5"/>
              </w:numPr>
              <w:ind w:left="567" w:hanging="567"/>
              <w:rPr>
                <w:rFonts w:ascii="Century Gothic" w:hAnsi="Century Gothic"/>
                <w:sz w:val="20"/>
                <w:szCs w:val="20"/>
              </w:rPr>
            </w:pPr>
            <w:r w:rsidRPr="00090508">
              <w:rPr>
                <w:rFonts w:ascii="Century Gothic" w:hAnsi="Century Gothic" w:cs="Arial"/>
                <w:sz w:val="20"/>
              </w:rPr>
              <w:t>Perform only those procedures or tasks for which he/she has received appropriate training and instructions.</w:t>
            </w:r>
          </w:p>
          <w:p w14:paraId="15289878" w14:textId="77777777" w:rsidR="00090508" w:rsidRPr="00090508" w:rsidRDefault="00090508" w:rsidP="00090508">
            <w:pPr>
              <w:pStyle w:val="ListParagraph"/>
              <w:ind w:left="567"/>
              <w:rPr>
                <w:rFonts w:ascii="Century Gothic" w:hAnsi="Century Gothic"/>
                <w:sz w:val="20"/>
                <w:szCs w:val="20"/>
              </w:rPr>
            </w:pPr>
          </w:p>
          <w:p w14:paraId="516DF322" w14:textId="77777777" w:rsidR="00960F25" w:rsidRPr="00573AF8" w:rsidRDefault="00960F25" w:rsidP="00960F2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73AF8">
              <w:rPr>
                <w:rFonts w:ascii="Century Gothic" w:hAnsi="Century Gothic"/>
                <w:b/>
                <w:sz w:val="20"/>
                <w:szCs w:val="20"/>
              </w:rPr>
              <w:t>Company Values</w:t>
            </w:r>
          </w:p>
          <w:p w14:paraId="02153A65" w14:textId="77777777" w:rsidR="00960F25" w:rsidRPr="00573AF8" w:rsidRDefault="00960F25" w:rsidP="00960F25">
            <w:pPr>
              <w:pStyle w:val="ListParagraph"/>
              <w:numPr>
                <w:ilvl w:val="0"/>
                <w:numId w:val="5"/>
              </w:numPr>
              <w:ind w:left="567" w:hanging="567"/>
              <w:rPr>
                <w:rFonts w:ascii="Century Gothic" w:hAnsi="Century Gothic"/>
                <w:sz w:val="20"/>
                <w:szCs w:val="20"/>
              </w:rPr>
            </w:pPr>
            <w:r w:rsidRPr="00573AF8">
              <w:rPr>
                <w:rFonts w:ascii="Century Gothic" w:hAnsi="Century Gothic"/>
                <w:sz w:val="20"/>
                <w:szCs w:val="20"/>
              </w:rPr>
              <w:t>Responsible for ensuring that your work practices are consistent with company principles</w:t>
            </w:r>
          </w:p>
          <w:p w14:paraId="036DDC68" w14:textId="77777777" w:rsidR="00960F25" w:rsidRPr="00573AF8" w:rsidRDefault="00960F25" w:rsidP="00960F25">
            <w:pPr>
              <w:pStyle w:val="ListParagraph"/>
              <w:numPr>
                <w:ilvl w:val="0"/>
                <w:numId w:val="5"/>
              </w:numPr>
              <w:ind w:left="567" w:hanging="567"/>
              <w:rPr>
                <w:rFonts w:ascii="Century Gothic" w:hAnsi="Century Gothic"/>
                <w:sz w:val="20"/>
                <w:szCs w:val="20"/>
              </w:rPr>
            </w:pPr>
            <w:r w:rsidRPr="00573AF8">
              <w:rPr>
                <w:rFonts w:ascii="Century Gothic" w:hAnsi="Century Gothic"/>
                <w:sz w:val="20"/>
                <w:szCs w:val="20"/>
              </w:rPr>
              <w:t>Ensure that behaviours outlined in Costa Group vision and values are fostered and practiced</w:t>
            </w:r>
          </w:p>
          <w:p w14:paraId="28AD3F9A" w14:textId="77777777" w:rsidR="00960F25" w:rsidRPr="00573AF8" w:rsidRDefault="00960F25" w:rsidP="00960F2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21CA48EE" w14:textId="77777777" w:rsidR="0082178C" w:rsidRDefault="0082178C" w:rsidP="003E67A8">
      <w:pPr>
        <w:rPr>
          <w:rFonts w:ascii="Century Gothic" w:hAnsi="Century Gothic"/>
          <w:b/>
          <w:sz w:val="20"/>
          <w:szCs w:val="20"/>
        </w:rPr>
      </w:pPr>
    </w:p>
    <w:p w14:paraId="685C9D0D" w14:textId="77777777" w:rsidR="003E67A8" w:rsidRDefault="00960F25" w:rsidP="003E67A8">
      <w:pPr>
        <w:rPr>
          <w:rFonts w:ascii="Century Gothic" w:hAnsi="Century Gothic"/>
          <w:b/>
          <w:sz w:val="20"/>
          <w:szCs w:val="20"/>
        </w:rPr>
      </w:pPr>
      <w:r w:rsidRPr="00573AF8">
        <w:rPr>
          <w:rFonts w:ascii="Century Gothic" w:hAnsi="Century Gothic"/>
          <w:b/>
          <w:sz w:val="20"/>
          <w:szCs w:val="20"/>
        </w:rPr>
        <w:t>3.</w:t>
      </w:r>
      <w:r w:rsidRPr="00573AF8">
        <w:rPr>
          <w:rFonts w:ascii="Century Gothic" w:hAnsi="Century Gothic"/>
          <w:sz w:val="20"/>
          <w:szCs w:val="20"/>
        </w:rPr>
        <w:tab/>
        <w:t xml:space="preserve"> </w:t>
      </w:r>
      <w:r w:rsidRPr="00573AF8">
        <w:rPr>
          <w:rFonts w:ascii="Century Gothic" w:hAnsi="Century Gothic"/>
          <w:b/>
          <w:sz w:val="20"/>
          <w:szCs w:val="20"/>
        </w:rPr>
        <w:t>Key Challenges: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2178C" w:rsidRPr="00573AF8" w14:paraId="09BCCF05" w14:textId="77777777" w:rsidTr="00190298">
        <w:tc>
          <w:tcPr>
            <w:tcW w:w="9242" w:type="dxa"/>
          </w:tcPr>
          <w:p w14:paraId="4401E1F6" w14:textId="77777777" w:rsidR="00CD02BF" w:rsidRPr="00860DE0" w:rsidRDefault="00CD02BF" w:rsidP="00CD02BF">
            <w:pPr>
              <w:spacing w:line="320" w:lineRule="exact"/>
              <w:jc w:val="both"/>
              <w:rPr>
                <w:rFonts w:ascii="Century Gothic" w:hAnsi="Century Gothic" w:cs="Tahoma"/>
                <w:b/>
                <w:szCs w:val="24"/>
              </w:rPr>
            </w:pPr>
            <w:r w:rsidRPr="00860DE0">
              <w:rPr>
                <w:rFonts w:ascii="Century Gothic" w:hAnsi="Century Gothic" w:cs="Tahoma"/>
                <w:b/>
                <w:szCs w:val="24"/>
              </w:rPr>
              <w:t>Strategic</w:t>
            </w:r>
          </w:p>
          <w:p w14:paraId="1746819F" w14:textId="77777777" w:rsidR="000A6418" w:rsidRDefault="000A6418" w:rsidP="00CD02BF">
            <w:pPr>
              <w:pStyle w:val="ListParagraph"/>
              <w:numPr>
                <w:ilvl w:val="0"/>
                <w:numId w:val="5"/>
              </w:numPr>
              <w:ind w:left="567" w:hanging="567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 with sales and marketing</w:t>
            </w:r>
            <w:r w:rsidR="00ED0355">
              <w:rPr>
                <w:rFonts w:ascii="Century Gothic" w:hAnsi="Century Gothic"/>
                <w:sz w:val="20"/>
                <w:szCs w:val="20"/>
              </w:rPr>
              <w:t xml:space="preserve"> team where required </w:t>
            </w:r>
            <w:r>
              <w:rPr>
                <w:rFonts w:ascii="Century Gothic" w:hAnsi="Century Gothic"/>
                <w:sz w:val="20"/>
                <w:szCs w:val="20"/>
              </w:rPr>
              <w:t>to best manage crop timing and required yields to support customer demand and that of key strategic grower suppliers</w:t>
            </w:r>
          </w:p>
          <w:p w14:paraId="06E76FC8" w14:textId="77777777" w:rsidR="00CD02BF" w:rsidRDefault="005633EC" w:rsidP="00CD02BF">
            <w:pPr>
              <w:pStyle w:val="ListParagraph"/>
              <w:numPr>
                <w:ilvl w:val="0"/>
                <w:numId w:val="5"/>
              </w:numPr>
              <w:ind w:left="567" w:hanging="567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Continue to aid and drive category strategic di</w:t>
            </w:r>
            <w:r w:rsidR="00ED0355">
              <w:rPr>
                <w:rFonts w:ascii="Century Gothic" w:hAnsi="Century Gothic"/>
                <w:sz w:val="20"/>
                <w:szCs w:val="20"/>
              </w:rPr>
              <w:t>rection of agronomic  practices</w:t>
            </w:r>
          </w:p>
          <w:p w14:paraId="77B7F5EA" w14:textId="77777777" w:rsidR="005633EC" w:rsidRPr="00CD02BF" w:rsidRDefault="005633EC" w:rsidP="00CD02BF">
            <w:pPr>
              <w:pStyle w:val="ListParagraph"/>
              <w:numPr>
                <w:ilvl w:val="0"/>
                <w:numId w:val="5"/>
              </w:numPr>
              <w:ind w:left="567" w:hanging="567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Foster and collaborate with key technical staff to identify and develop new markets and opportunities </w:t>
            </w:r>
          </w:p>
          <w:p w14:paraId="6761FCEE" w14:textId="77777777" w:rsidR="00CD02BF" w:rsidRPr="00CD02BF" w:rsidRDefault="005633EC" w:rsidP="00CD02BF">
            <w:pPr>
              <w:pStyle w:val="ListParagraph"/>
              <w:numPr>
                <w:ilvl w:val="0"/>
                <w:numId w:val="5"/>
              </w:numPr>
              <w:ind w:left="567" w:hanging="567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Continuous farm improvement with focus on quality, crop timing and yields</w:t>
            </w:r>
          </w:p>
          <w:p w14:paraId="35311818" w14:textId="77777777" w:rsidR="00CD02BF" w:rsidRPr="00CD02BF" w:rsidRDefault="000A6418" w:rsidP="00CD02BF">
            <w:pPr>
              <w:pStyle w:val="ListParagraph"/>
              <w:numPr>
                <w:ilvl w:val="0"/>
                <w:numId w:val="5"/>
              </w:numPr>
              <w:ind w:left="567" w:hanging="567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Continued improvement on p</w:t>
            </w:r>
            <w:r w:rsidR="00CD02BF" w:rsidRPr="00CD02BF">
              <w:rPr>
                <w:rFonts w:ascii="Century Gothic" w:hAnsi="Century Gothic"/>
                <w:sz w:val="20"/>
                <w:szCs w:val="20"/>
              </w:rPr>
              <w:t>ests and diseases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management</w:t>
            </w:r>
          </w:p>
          <w:p w14:paraId="37761E32" w14:textId="77777777" w:rsidR="00CD02BF" w:rsidRDefault="000A6418" w:rsidP="00CD02BF">
            <w:pPr>
              <w:pStyle w:val="ListParagraph"/>
              <w:numPr>
                <w:ilvl w:val="0"/>
                <w:numId w:val="5"/>
              </w:numPr>
              <w:ind w:left="567" w:hanging="567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Any new t</w:t>
            </w:r>
            <w:r w:rsidR="00CD02BF" w:rsidRPr="00CD02BF">
              <w:rPr>
                <w:rFonts w:ascii="Century Gothic" w:hAnsi="Century Gothic"/>
                <w:sz w:val="20"/>
                <w:szCs w:val="20"/>
              </w:rPr>
              <w:t xml:space="preserve">rial </w:t>
            </w:r>
            <w:proofErr w:type="gramStart"/>
            <w:r w:rsidR="00CD02BF" w:rsidRPr="00CD02BF">
              <w:rPr>
                <w:rFonts w:ascii="Century Gothic" w:hAnsi="Century Gothic"/>
                <w:sz w:val="20"/>
                <w:szCs w:val="20"/>
              </w:rPr>
              <w:t>are</w:t>
            </w:r>
            <w:proofErr w:type="gramEnd"/>
            <w:r w:rsidR="00CD02BF" w:rsidRPr="00CD02BF">
              <w:rPr>
                <w:rFonts w:ascii="Century Gothic" w:hAnsi="Century Gothic"/>
                <w:sz w:val="20"/>
                <w:szCs w:val="20"/>
              </w:rPr>
              <w:t xml:space="preserve"> summarised and reported in a professional and appropriate manner.</w:t>
            </w:r>
          </w:p>
          <w:p w14:paraId="497136F6" w14:textId="77777777" w:rsidR="000A6418" w:rsidRPr="00CD02BF" w:rsidRDefault="000A6418" w:rsidP="00CD02BF">
            <w:pPr>
              <w:pStyle w:val="ListParagraph"/>
              <w:numPr>
                <w:ilvl w:val="0"/>
                <w:numId w:val="5"/>
              </w:numPr>
              <w:ind w:left="567" w:hanging="567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R&amp;D projects are managed and recorded according to required standards (with focus on continuous improvement)</w:t>
            </w:r>
          </w:p>
          <w:p w14:paraId="17564A32" w14:textId="77777777" w:rsidR="00CD02BF" w:rsidRPr="00ED0355" w:rsidRDefault="00CD02BF" w:rsidP="00CD02BF">
            <w:pPr>
              <w:spacing w:line="320" w:lineRule="exact"/>
              <w:ind w:left="720"/>
              <w:jc w:val="both"/>
              <w:rPr>
                <w:rFonts w:ascii="Century Gothic" w:hAnsi="Century Gothic" w:cs="Tahoma"/>
                <w:sz w:val="12"/>
                <w:szCs w:val="12"/>
              </w:rPr>
            </w:pPr>
          </w:p>
          <w:p w14:paraId="646916EF" w14:textId="77777777" w:rsidR="00CD02BF" w:rsidRPr="00860DE0" w:rsidRDefault="00CD02BF" w:rsidP="00CD02BF">
            <w:pPr>
              <w:tabs>
                <w:tab w:val="right" w:pos="8492"/>
              </w:tabs>
              <w:spacing w:line="320" w:lineRule="exact"/>
              <w:jc w:val="both"/>
              <w:rPr>
                <w:rFonts w:ascii="Century Gothic" w:hAnsi="Century Gothic" w:cs="Tahoma"/>
                <w:b/>
                <w:szCs w:val="24"/>
              </w:rPr>
            </w:pPr>
            <w:r w:rsidRPr="00860DE0">
              <w:rPr>
                <w:rFonts w:ascii="Century Gothic" w:hAnsi="Century Gothic" w:cs="Tahoma"/>
                <w:b/>
                <w:szCs w:val="24"/>
              </w:rPr>
              <w:t>Quality</w:t>
            </w:r>
            <w:r w:rsidRPr="00860DE0">
              <w:rPr>
                <w:rFonts w:ascii="Century Gothic" w:hAnsi="Century Gothic" w:cs="Tahoma"/>
                <w:b/>
                <w:szCs w:val="24"/>
              </w:rPr>
              <w:tab/>
            </w:r>
          </w:p>
          <w:p w14:paraId="2EA1C690" w14:textId="77777777" w:rsidR="005633EC" w:rsidRDefault="005633EC" w:rsidP="00CD02BF">
            <w:pPr>
              <w:pStyle w:val="ListParagraph"/>
              <w:numPr>
                <w:ilvl w:val="0"/>
                <w:numId w:val="5"/>
              </w:numPr>
              <w:ind w:left="567" w:hanging="567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Focus upon development and improvement of existing orchards and plantations</w:t>
            </w:r>
          </w:p>
          <w:p w14:paraId="0F4B3FD5" w14:textId="77777777" w:rsidR="00CD02BF" w:rsidRPr="00CD02BF" w:rsidRDefault="00CD02BF" w:rsidP="00CD02BF">
            <w:pPr>
              <w:pStyle w:val="ListParagraph"/>
              <w:numPr>
                <w:ilvl w:val="0"/>
                <w:numId w:val="5"/>
              </w:numPr>
              <w:ind w:left="567" w:hanging="567"/>
              <w:rPr>
                <w:rFonts w:ascii="Century Gothic" w:hAnsi="Century Gothic"/>
                <w:sz w:val="20"/>
                <w:szCs w:val="20"/>
              </w:rPr>
            </w:pPr>
            <w:r w:rsidRPr="00CD02BF">
              <w:rPr>
                <w:rFonts w:ascii="Century Gothic" w:hAnsi="Century Gothic"/>
                <w:sz w:val="20"/>
                <w:szCs w:val="20"/>
              </w:rPr>
              <w:t xml:space="preserve">Ensure growing technical compliance with all company, customer and government regulatory requirements </w:t>
            </w:r>
          </w:p>
          <w:p w14:paraId="54DC86B9" w14:textId="77777777" w:rsidR="00CD02BF" w:rsidRPr="00CD02BF" w:rsidRDefault="00CD02BF" w:rsidP="00CD02BF">
            <w:pPr>
              <w:pStyle w:val="ListParagraph"/>
              <w:numPr>
                <w:ilvl w:val="0"/>
                <w:numId w:val="5"/>
              </w:numPr>
              <w:ind w:left="567" w:hanging="567"/>
              <w:rPr>
                <w:rFonts w:ascii="Century Gothic" w:hAnsi="Century Gothic"/>
                <w:sz w:val="20"/>
                <w:szCs w:val="20"/>
              </w:rPr>
            </w:pPr>
            <w:r w:rsidRPr="00CD02BF">
              <w:rPr>
                <w:rFonts w:ascii="Century Gothic" w:hAnsi="Century Gothic"/>
                <w:sz w:val="20"/>
                <w:szCs w:val="20"/>
              </w:rPr>
              <w:t>Develop and share best practice initiatives, standards and learned knowledge internally.</w:t>
            </w:r>
          </w:p>
          <w:p w14:paraId="2B2957D3" w14:textId="77777777" w:rsidR="00CD02BF" w:rsidRPr="00ED0355" w:rsidRDefault="00CD02BF" w:rsidP="00CD02BF">
            <w:pPr>
              <w:pStyle w:val="ListParagraph"/>
              <w:ind w:left="567"/>
              <w:rPr>
                <w:rFonts w:ascii="Century Gothic" w:hAnsi="Century Gothic"/>
                <w:sz w:val="12"/>
                <w:szCs w:val="12"/>
              </w:rPr>
            </w:pPr>
          </w:p>
          <w:p w14:paraId="6C1B13B7" w14:textId="77777777" w:rsidR="00CD02BF" w:rsidRPr="00860DE0" w:rsidRDefault="00CD02BF" w:rsidP="00CD02BF">
            <w:pPr>
              <w:spacing w:line="320" w:lineRule="exact"/>
              <w:jc w:val="both"/>
              <w:rPr>
                <w:rFonts w:ascii="Century Gothic" w:hAnsi="Century Gothic" w:cs="Tahoma"/>
                <w:b/>
                <w:szCs w:val="24"/>
              </w:rPr>
            </w:pPr>
            <w:r w:rsidRPr="00860DE0">
              <w:rPr>
                <w:rFonts w:ascii="Century Gothic" w:hAnsi="Century Gothic" w:cs="Tahoma"/>
                <w:b/>
                <w:szCs w:val="24"/>
              </w:rPr>
              <w:t>People</w:t>
            </w:r>
          </w:p>
          <w:p w14:paraId="65D03A0E" w14:textId="77777777" w:rsidR="00CD02BF" w:rsidRPr="00CD02BF" w:rsidRDefault="005633EC" w:rsidP="00DE7248">
            <w:pPr>
              <w:pStyle w:val="ListParagraph"/>
              <w:numPr>
                <w:ilvl w:val="0"/>
                <w:numId w:val="5"/>
              </w:numPr>
              <w:ind w:left="567" w:hanging="567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Continue to support, train and develop best practice agronomic practices across the division</w:t>
            </w:r>
            <w:r w:rsidR="00CD02BF" w:rsidRPr="00CD02BF"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  <w:p w14:paraId="00501E8E" w14:textId="77777777" w:rsidR="00CD02BF" w:rsidRDefault="00CD02BF" w:rsidP="00DE7248">
            <w:pPr>
              <w:pStyle w:val="ListParagraph"/>
              <w:numPr>
                <w:ilvl w:val="0"/>
                <w:numId w:val="5"/>
              </w:numPr>
              <w:ind w:left="567" w:hanging="567"/>
              <w:rPr>
                <w:rFonts w:ascii="Century Gothic" w:hAnsi="Century Gothic"/>
                <w:sz w:val="20"/>
                <w:szCs w:val="20"/>
              </w:rPr>
            </w:pPr>
            <w:r w:rsidRPr="00CD02BF">
              <w:rPr>
                <w:rFonts w:ascii="Century Gothic" w:hAnsi="Century Gothic"/>
                <w:sz w:val="20"/>
                <w:szCs w:val="20"/>
              </w:rPr>
              <w:t xml:space="preserve">Nurture a work environment that </w:t>
            </w:r>
            <w:r w:rsidR="005633EC">
              <w:rPr>
                <w:rFonts w:ascii="Century Gothic" w:hAnsi="Century Gothic"/>
                <w:sz w:val="20"/>
                <w:szCs w:val="20"/>
              </w:rPr>
              <w:t xml:space="preserve">encourages and </w:t>
            </w:r>
            <w:r w:rsidRPr="00CD02BF">
              <w:rPr>
                <w:rFonts w:ascii="Century Gothic" w:hAnsi="Century Gothic"/>
                <w:sz w:val="20"/>
                <w:szCs w:val="20"/>
              </w:rPr>
              <w:t xml:space="preserve">supports </w:t>
            </w:r>
            <w:r w:rsidR="005633EC">
              <w:rPr>
                <w:rFonts w:ascii="Century Gothic" w:hAnsi="Century Gothic"/>
                <w:sz w:val="20"/>
                <w:szCs w:val="20"/>
              </w:rPr>
              <w:t>collaboration, transparency between peers and aspirations to be the best</w:t>
            </w:r>
          </w:p>
          <w:p w14:paraId="1CB0DD8B" w14:textId="77777777" w:rsidR="00ED0355" w:rsidRPr="00DE7248" w:rsidRDefault="00ED0355" w:rsidP="00DE7248">
            <w:pPr>
              <w:pStyle w:val="ListParagraph"/>
              <w:numPr>
                <w:ilvl w:val="0"/>
                <w:numId w:val="5"/>
              </w:numPr>
              <w:ind w:left="567" w:hanging="567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Manage reporting staff. </w:t>
            </w:r>
          </w:p>
          <w:p w14:paraId="482FDA90" w14:textId="77777777" w:rsidR="00CD02BF" w:rsidRPr="00860DE0" w:rsidRDefault="00CD02BF" w:rsidP="00CD02BF">
            <w:pPr>
              <w:spacing w:line="320" w:lineRule="exact"/>
              <w:jc w:val="both"/>
              <w:rPr>
                <w:rFonts w:ascii="Century Gothic" w:hAnsi="Century Gothic" w:cs="Tahoma"/>
                <w:b/>
                <w:szCs w:val="24"/>
              </w:rPr>
            </w:pPr>
          </w:p>
          <w:p w14:paraId="6EE0AFF5" w14:textId="77777777" w:rsidR="00CD02BF" w:rsidRPr="00860DE0" w:rsidRDefault="00CD02BF" w:rsidP="00CD02BF">
            <w:pPr>
              <w:spacing w:line="320" w:lineRule="exact"/>
              <w:jc w:val="both"/>
              <w:rPr>
                <w:rFonts w:ascii="Century Gothic" w:hAnsi="Century Gothic" w:cs="Tahoma"/>
                <w:b/>
                <w:szCs w:val="24"/>
              </w:rPr>
            </w:pPr>
            <w:r w:rsidRPr="00860DE0">
              <w:rPr>
                <w:rFonts w:ascii="Century Gothic" w:hAnsi="Century Gothic" w:cs="Tahoma"/>
                <w:b/>
                <w:szCs w:val="24"/>
              </w:rPr>
              <w:t>Cost Base/Sustainability</w:t>
            </w:r>
          </w:p>
          <w:p w14:paraId="3CCB4E8D" w14:textId="77777777" w:rsidR="00CD02BF" w:rsidRPr="00CD02BF" w:rsidRDefault="00CD02BF" w:rsidP="00DE7248">
            <w:pPr>
              <w:pStyle w:val="ListParagraph"/>
              <w:numPr>
                <w:ilvl w:val="0"/>
                <w:numId w:val="5"/>
              </w:numPr>
              <w:ind w:left="567" w:hanging="567"/>
              <w:rPr>
                <w:rFonts w:ascii="Century Gothic" w:hAnsi="Century Gothic"/>
                <w:sz w:val="20"/>
                <w:szCs w:val="20"/>
              </w:rPr>
            </w:pPr>
            <w:r w:rsidRPr="00CD02BF">
              <w:rPr>
                <w:rFonts w:ascii="Century Gothic" w:hAnsi="Century Gothic"/>
                <w:sz w:val="20"/>
                <w:szCs w:val="20"/>
              </w:rPr>
              <w:t xml:space="preserve">Support the development and implementation of efficient and effective </w:t>
            </w:r>
            <w:r w:rsidR="005633EC">
              <w:rPr>
                <w:rFonts w:ascii="Century Gothic" w:hAnsi="Century Gothic"/>
                <w:sz w:val="20"/>
                <w:szCs w:val="20"/>
              </w:rPr>
              <w:t>farming practices that are cost effective and look for new best practice techniques</w:t>
            </w:r>
          </w:p>
          <w:p w14:paraId="5E915D80" w14:textId="77777777" w:rsidR="0082178C" w:rsidRPr="00573AF8" w:rsidRDefault="0082178C" w:rsidP="00CD02BF">
            <w:pPr>
              <w:pStyle w:val="ListParagraph"/>
              <w:ind w:left="567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2B5EAC4A" w14:textId="77777777" w:rsidR="00090508" w:rsidRDefault="00090508" w:rsidP="00960F25">
      <w:pPr>
        <w:rPr>
          <w:rFonts w:ascii="Century Gothic" w:hAnsi="Century Gothic"/>
          <w:b/>
          <w:sz w:val="20"/>
          <w:szCs w:val="20"/>
        </w:rPr>
      </w:pPr>
    </w:p>
    <w:p w14:paraId="6A045292" w14:textId="77777777" w:rsidR="00960F25" w:rsidRPr="00573AF8" w:rsidRDefault="00960F25" w:rsidP="00960F25">
      <w:pPr>
        <w:rPr>
          <w:rFonts w:ascii="Century Gothic" w:hAnsi="Century Gothic"/>
          <w:b/>
          <w:sz w:val="20"/>
          <w:szCs w:val="20"/>
        </w:rPr>
      </w:pPr>
      <w:r w:rsidRPr="00573AF8">
        <w:rPr>
          <w:rFonts w:ascii="Century Gothic" w:hAnsi="Century Gothic"/>
          <w:b/>
          <w:sz w:val="20"/>
          <w:szCs w:val="20"/>
        </w:rPr>
        <w:t>4.</w:t>
      </w:r>
      <w:r w:rsidRPr="00573AF8">
        <w:rPr>
          <w:rFonts w:ascii="Century Gothic" w:hAnsi="Century Gothic"/>
          <w:sz w:val="20"/>
          <w:szCs w:val="20"/>
        </w:rPr>
        <w:tab/>
      </w:r>
      <w:r w:rsidRPr="00573AF8">
        <w:rPr>
          <w:rFonts w:ascii="Century Gothic" w:hAnsi="Century Gothic"/>
          <w:b/>
          <w:sz w:val="20"/>
          <w:szCs w:val="20"/>
        </w:rPr>
        <w:t>Candidate Requirements:</w:t>
      </w:r>
    </w:p>
    <w:p w14:paraId="42E09404" w14:textId="77777777" w:rsidR="00960F25" w:rsidRPr="00573AF8" w:rsidRDefault="00960F25" w:rsidP="00960F25">
      <w:pPr>
        <w:rPr>
          <w:rFonts w:ascii="Century Gothic" w:hAnsi="Century Gothic"/>
          <w:b/>
          <w:sz w:val="20"/>
          <w:szCs w:val="20"/>
        </w:rPr>
      </w:pPr>
      <w:r w:rsidRPr="00573AF8">
        <w:rPr>
          <w:rFonts w:ascii="Century Gothic" w:hAnsi="Century Gothic"/>
          <w:b/>
          <w:sz w:val="20"/>
          <w:szCs w:val="20"/>
        </w:rPr>
        <w:tab/>
        <w:t>(a)  Education, Qualifications, Training: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0F25" w:rsidRPr="00573AF8" w14:paraId="3809E4F4" w14:textId="77777777" w:rsidTr="00960F25">
        <w:tc>
          <w:tcPr>
            <w:tcW w:w="9242" w:type="dxa"/>
          </w:tcPr>
          <w:p w14:paraId="3C9B2349" w14:textId="77777777" w:rsidR="00FB65A8" w:rsidRPr="00FB65A8" w:rsidRDefault="00FB65A8" w:rsidP="00FB65A8">
            <w:pPr>
              <w:numPr>
                <w:ilvl w:val="0"/>
                <w:numId w:val="7"/>
              </w:numPr>
              <w:tabs>
                <w:tab w:val="left" w:pos="-720"/>
                <w:tab w:val="left" w:pos="360"/>
              </w:tabs>
              <w:suppressAutoHyphens/>
              <w:jc w:val="both"/>
              <w:rPr>
                <w:rFonts w:ascii="Century Gothic" w:hAnsi="Century Gothic" w:cs="Arial"/>
                <w:sz w:val="20"/>
              </w:rPr>
            </w:pPr>
            <w:r w:rsidRPr="00FB65A8">
              <w:rPr>
                <w:rFonts w:ascii="Century Gothic" w:hAnsi="Century Gothic" w:cs="Arial"/>
                <w:sz w:val="20"/>
              </w:rPr>
              <w:t>Relevant tertiary qualification (</w:t>
            </w:r>
            <w:proofErr w:type="gramStart"/>
            <w:r w:rsidRPr="00FB65A8">
              <w:rPr>
                <w:rFonts w:ascii="Century Gothic" w:hAnsi="Century Gothic" w:cs="Arial"/>
                <w:sz w:val="20"/>
              </w:rPr>
              <w:t>Bachelor or Masters</w:t>
            </w:r>
            <w:proofErr w:type="gramEnd"/>
            <w:r w:rsidRPr="00FB65A8">
              <w:rPr>
                <w:rFonts w:ascii="Century Gothic" w:hAnsi="Century Gothic" w:cs="Arial"/>
                <w:sz w:val="20"/>
              </w:rPr>
              <w:t xml:space="preserve"> degree in science, preferably Plant Physiology / Horticulture)</w:t>
            </w:r>
          </w:p>
          <w:p w14:paraId="26A58C73" w14:textId="77777777" w:rsidR="00960F25" w:rsidRPr="00573AF8" w:rsidRDefault="00960F25" w:rsidP="00960F2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6EA141EC" w14:textId="77777777" w:rsidR="00FC3697" w:rsidRDefault="00960F25" w:rsidP="00960F25">
      <w:pPr>
        <w:rPr>
          <w:rFonts w:ascii="Century Gothic" w:hAnsi="Century Gothic"/>
          <w:sz w:val="20"/>
          <w:szCs w:val="20"/>
        </w:rPr>
      </w:pPr>
      <w:r w:rsidRPr="00573AF8">
        <w:rPr>
          <w:rFonts w:ascii="Century Gothic" w:hAnsi="Century Gothic"/>
          <w:sz w:val="20"/>
          <w:szCs w:val="20"/>
        </w:rPr>
        <w:tab/>
      </w:r>
    </w:p>
    <w:p w14:paraId="3B6B0068" w14:textId="77777777" w:rsidR="00960F25" w:rsidRPr="00573AF8" w:rsidRDefault="00960F25" w:rsidP="00960F25">
      <w:pPr>
        <w:rPr>
          <w:rFonts w:ascii="Century Gothic" w:hAnsi="Century Gothic"/>
          <w:b/>
          <w:sz w:val="20"/>
          <w:szCs w:val="20"/>
        </w:rPr>
      </w:pPr>
      <w:r w:rsidRPr="00573AF8">
        <w:rPr>
          <w:rFonts w:ascii="Century Gothic" w:hAnsi="Century Gothic"/>
          <w:b/>
          <w:sz w:val="20"/>
          <w:szCs w:val="20"/>
        </w:rPr>
        <w:t>(b)  Experience, Skills, Knowledge: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0F25" w:rsidRPr="00573AF8" w14:paraId="69B720AB" w14:textId="77777777" w:rsidTr="00190298">
        <w:tc>
          <w:tcPr>
            <w:tcW w:w="9242" w:type="dxa"/>
          </w:tcPr>
          <w:p w14:paraId="12FB716C" w14:textId="4782A392" w:rsidR="00FB65A8" w:rsidRDefault="00FB65A8" w:rsidP="00FB65A8">
            <w:pPr>
              <w:numPr>
                <w:ilvl w:val="0"/>
                <w:numId w:val="7"/>
              </w:numPr>
              <w:tabs>
                <w:tab w:val="left" w:pos="-720"/>
                <w:tab w:val="left" w:pos="360"/>
              </w:tabs>
              <w:suppressAutoHyphens/>
              <w:jc w:val="both"/>
              <w:rPr>
                <w:rFonts w:ascii="Century Gothic" w:hAnsi="Century Gothic" w:cs="Arial"/>
                <w:sz w:val="20"/>
              </w:rPr>
            </w:pPr>
            <w:r w:rsidRPr="00FB65A8">
              <w:rPr>
                <w:rFonts w:ascii="Century Gothic" w:hAnsi="Century Gothic" w:cs="Arial"/>
                <w:sz w:val="20"/>
              </w:rPr>
              <w:t>Advanced analytical thinking</w:t>
            </w:r>
          </w:p>
          <w:p w14:paraId="79C9E42A" w14:textId="2080B45A" w:rsidR="00980FA4" w:rsidRPr="00FB65A8" w:rsidRDefault="003B444C" w:rsidP="00FB65A8">
            <w:pPr>
              <w:numPr>
                <w:ilvl w:val="0"/>
                <w:numId w:val="7"/>
              </w:numPr>
              <w:tabs>
                <w:tab w:val="left" w:pos="-720"/>
                <w:tab w:val="left" w:pos="360"/>
              </w:tabs>
              <w:suppressAutoHyphens/>
              <w:jc w:val="both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Some</w:t>
            </w:r>
            <w:r w:rsidR="00980FA4">
              <w:rPr>
                <w:rFonts w:ascii="Century Gothic" w:hAnsi="Century Gothic" w:cs="Arial"/>
                <w:sz w:val="20"/>
              </w:rPr>
              <w:t xml:space="preserve"> experience relative to crop obtained though working in orchard  </w:t>
            </w:r>
          </w:p>
          <w:p w14:paraId="533AF554" w14:textId="77777777" w:rsidR="00FB65A8" w:rsidRPr="00FB65A8" w:rsidRDefault="00FB65A8" w:rsidP="00FB65A8">
            <w:pPr>
              <w:numPr>
                <w:ilvl w:val="0"/>
                <w:numId w:val="7"/>
              </w:numPr>
              <w:tabs>
                <w:tab w:val="left" w:pos="-720"/>
                <w:tab w:val="left" w:pos="360"/>
              </w:tabs>
              <w:suppressAutoHyphens/>
              <w:jc w:val="both"/>
              <w:rPr>
                <w:rFonts w:ascii="Century Gothic" w:hAnsi="Century Gothic" w:cs="Arial"/>
                <w:sz w:val="20"/>
              </w:rPr>
            </w:pPr>
            <w:r w:rsidRPr="00FB65A8">
              <w:rPr>
                <w:rFonts w:ascii="Century Gothic" w:hAnsi="Century Gothic" w:cs="Arial"/>
                <w:sz w:val="20"/>
              </w:rPr>
              <w:t>Advanced computer capabilities- including Office software - Excel, Word, PowerPoint, Access</w:t>
            </w:r>
          </w:p>
          <w:p w14:paraId="17E28118" w14:textId="77777777" w:rsidR="00FB65A8" w:rsidRPr="00FB65A8" w:rsidRDefault="00FB65A8" w:rsidP="00FB65A8">
            <w:pPr>
              <w:numPr>
                <w:ilvl w:val="0"/>
                <w:numId w:val="7"/>
              </w:numPr>
              <w:tabs>
                <w:tab w:val="left" w:pos="-720"/>
                <w:tab w:val="left" w:pos="360"/>
              </w:tabs>
              <w:suppressAutoHyphens/>
              <w:jc w:val="both"/>
              <w:rPr>
                <w:rFonts w:ascii="Century Gothic" w:hAnsi="Century Gothic" w:cs="Arial"/>
                <w:sz w:val="20"/>
              </w:rPr>
            </w:pPr>
            <w:r w:rsidRPr="00FB65A8">
              <w:rPr>
                <w:rFonts w:ascii="Century Gothic" w:hAnsi="Century Gothic" w:cs="Arial"/>
                <w:sz w:val="20"/>
              </w:rPr>
              <w:t>Ability to record and interpret data relevant to the position.</w:t>
            </w:r>
          </w:p>
          <w:p w14:paraId="677F2692" w14:textId="77777777" w:rsidR="00FB65A8" w:rsidRPr="00FB65A8" w:rsidRDefault="00C16DDE" w:rsidP="00FB65A8">
            <w:pPr>
              <w:numPr>
                <w:ilvl w:val="0"/>
                <w:numId w:val="7"/>
              </w:numPr>
              <w:tabs>
                <w:tab w:val="left" w:pos="-720"/>
                <w:tab w:val="left" w:pos="360"/>
              </w:tabs>
              <w:suppressAutoHyphens/>
              <w:jc w:val="both"/>
              <w:rPr>
                <w:rFonts w:ascii="Century Gothic" w:hAnsi="Century Gothic" w:cs="Arial"/>
                <w:sz w:val="20"/>
              </w:rPr>
            </w:pPr>
            <w:r w:rsidRPr="00FB65A8">
              <w:rPr>
                <w:rFonts w:ascii="Century Gothic" w:hAnsi="Century Gothic" w:cs="Arial"/>
                <w:sz w:val="20"/>
              </w:rPr>
              <w:t>Self-motivated</w:t>
            </w:r>
            <w:r w:rsidR="00FB65A8" w:rsidRPr="00FB65A8">
              <w:rPr>
                <w:rFonts w:ascii="Century Gothic" w:hAnsi="Century Gothic" w:cs="Arial"/>
                <w:sz w:val="20"/>
              </w:rPr>
              <w:t xml:space="preserve"> and ability to motivate others</w:t>
            </w:r>
          </w:p>
          <w:p w14:paraId="13F7995E" w14:textId="77777777" w:rsidR="00FB65A8" w:rsidRPr="00FB65A8" w:rsidRDefault="00FB65A8" w:rsidP="00FB65A8">
            <w:pPr>
              <w:numPr>
                <w:ilvl w:val="0"/>
                <w:numId w:val="7"/>
              </w:numPr>
              <w:tabs>
                <w:tab w:val="left" w:pos="-720"/>
                <w:tab w:val="left" w:pos="360"/>
              </w:tabs>
              <w:suppressAutoHyphens/>
              <w:jc w:val="both"/>
              <w:rPr>
                <w:rFonts w:ascii="Century Gothic" w:hAnsi="Century Gothic" w:cs="Arial"/>
                <w:sz w:val="20"/>
              </w:rPr>
            </w:pPr>
            <w:r w:rsidRPr="00FB65A8">
              <w:rPr>
                <w:rFonts w:ascii="Century Gothic" w:hAnsi="Century Gothic" w:cs="Arial"/>
                <w:sz w:val="20"/>
              </w:rPr>
              <w:t>Confident and articulate</w:t>
            </w:r>
          </w:p>
          <w:p w14:paraId="1CC354F6" w14:textId="77777777" w:rsidR="00FB65A8" w:rsidRPr="00FB65A8" w:rsidRDefault="00FB65A8" w:rsidP="00FB65A8">
            <w:pPr>
              <w:numPr>
                <w:ilvl w:val="0"/>
                <w:numId w:val="7"/>
              </w:numPr>
              <w:tabs>
                <w:tab w:val="left" w:pos="-720"/>
                <w:tab w:val="left" w:pos="360"/>
              </w:tabs>
              <w:suppressAutoHyphens/>
              <w:jc w:val="both"/>
              <w:rPr>
                <w:rFonts w:ascii="Century Gothic" w:hAnsi="Century Gothic" w:cs="Arial"/>
                <w:sz w:val="20"/>
              </w:rPr>
            </w:pPr>
            <w:r w:rsidRPr="00FB65A8">
              <w:rPr>
                <w:rFonts w:ascii="Century Gothic" w:hAnsi="Century Gothic" w:cs="Arial"/>
                <w:sz w:val="20"/>
              </w:rPr>
              <w:t>Ability to work independently</w:t>
            </w:r>
          </w:p>
          <w:p w14:paraId="0C9F227C" w14:textId="77777777" w:rsidR="00FB65A8" w:rsidRPr="00FB65A8" w:rsidRDefault="00FB65A8" w:rsidP="00FB65A8">
            <w:pPr>
              <w:numPr>
                <w:ilvl w:val="0"/>
                <w:numId w:val="7"/>
              </w:numPr>
              <w:tabs>
                <w:tab w:val="left" w:pos="-720"/>
                <w:tab w:val="left" w:pos="360"/>
              </w:tabs>
              <w:suppressAutoHyphens/>
              <w:jc w:val="both"/>
              <w:rPr>
                <w:rFonts w:ascii="Century Gothic" w:hAnsi="Century Gothic" w:cs="Arial"/>
                <w:sz w:val="20"/>
              </w:rPr>
            </w:pPr>
            <w:r w:rsidRPr="00FB65A8">
              <w:rPr>
                <w:rFonts w:ascii="Century Gothic" w:hAnsi="Century Gothic" w:cs="Arial"/>
                <w:sz w:val="20"/>
              </w:rPr>
              <w:t>Well organised, disciplined and thorough in approach</w:t>
            </w:r>
          </w:p>
          <w:p w14:paraId="4FFA9C9A" w14:textId="77777777" w:rsidR="00FB65A8" w:rsidRPr="00FB65A8" w:rsidRDefault="00FB65A8" w:rsidP="00FB65A8">
            <w:pPr>
              <w:numPr>
                <w:ilvl w:val="0"/>
                <w:numId w:val="7"/>
              </w:numPr>
              <w:tabs>
                <w:tab w:val="left" w:pos="-720"/>
                <w:tab w:val="left" w:pos="360"/>
              </w:tabs>
              <w:suppressAutoHyphens/>
              <w:jc w:val="both"/>
              <w:rPr>
                <w:rFonts w:ascii="Century Gothic" w:hAnsi="Century Gothic" w:cs="Arial"/>
                <w:sz w:val="20"/>
              </w:rPr>
            </w:pPr>
            <w:r w:rsidRPr="00FB65A8">
              <w:rPr>
                <w:rFonts w:ascii="Century Gothic" w:hAnsi="Century Gothic" w:cs="Arial"/>
                <w:sz w:val="20"/>
              </w:rPr>
              <w:t>Work within an environment of continuous change</w:t>
            </w:r>
          </w:p>
          <w:p w14:paraId="5C56AA91" w14:textId="77777777" w:rsidR="00FB65A8" w:rsidRPr="00FB65A8" w:rsidRDefault="00FB65A8" w:rsidP="00FB65A8">
            <w:pPr>
              <w:numPr>
                <w:ilvl w:val="0"/>
                <w:numId w:val="7"/>
              </w:numPr>
              <w:tabs>
                <w:tab w:val="left" w:pos="-720"/>
                <w:tab w:val="left" w:pos="360"/>
              </w:tabs>
              <w:suppressAutoHyphens/>
              <w:jc w:val="both"/>
              <w:rPr>
                <w:rFonts w:ascii="Century Gothic" w:hAnsi="Century Gothic" w:cs="Arial"/>
                <w:sz w:val="20"/>
              </w:rPr>
            </w:pPr>
            <w:r w:rsidRPr="00FB65A8">
              <w:rPr>
                <w:rFonts w:ascii="Century Gothic" w:hAnsi="Century Gothic" w:cs="Arial"/>
                <w:sz w:val="20"/>
              </w:rPr>
              <w:t>Ability to work under pressure and meet tight deadlines in a fast-growing environment</w:t>
            </w:r>
          </w:p>
          <w:p w14:paraId="03DA68BA" w14:textId="77777777" w:rsidR="00FB65A8" w:rsidRPr="00FB65A8" w:rsidRDefault="00FB65A8" w:rsidP="00FB65A8">
            <w:pPr>
              <w:numPr>
                <w:ilvl w:val="0"/>
                <w:numId w:val="7"/>
              </w:numPr>
              <w:tabs>
                <w:tab w:val="left" w:pos="-720"/>
                <w:tab w:val="left" w:pos="360"/>
              </w:tabs>
              <w:suppressAutoHyphens/>
              <w:jc w:val="both"/>
              <w:rPr>
                <w:rFonts w:ascii="Century Gothic" w:hAnsi="Century Gothic" w:cs="Arial"/>
                <w:sz w:val="20"/>
              </w:rPr>
            </w:pPr>
            <w:r w:rsidRPr="00FB65A8">
              <w:rPr>
                <w:rFonts w:ascii="Century Gothic" w:hAnsi="Century Gothic" w:cs="Arial"/>
                <w:sz w:val="20"/>
              </w:rPr>
              <w:t>Team Player and ability to build effective relationships</w:t>
            </w:r>
          </w:p>
          <w:p w14:paraId="6CF05832" w14:textId="77777777" w:rsidR="00FB65A8" w:rsidRPr="00FB65A8" w:rsidRDefault="00FB65A8" w:rsidP="00FB65A8">
            <w:pPr>
              <w:numPr>
                <w:ilvl w:val="0"/>
                <w:numId w:val="7"/>
              </w:numPr>
              <w:tabs>
                <w:tab w:val="left" w:pos="-720"/>
                <w:tab w:val="left" w:pos="360"/>
              </w:tabs>
              <w:suppressAutoHyphens/>
              <w:jc w:val="both"/>
              <w:rPr>
                <w:rFonts w:ascii="Century Gothic" w:hAnsi="Century Gothic" w:cs="Arial"/>
                <w:sz w:val="20"/>
              </w:rPr>
            </w:pPr>
            <w:r w:rsidRPr="00FB65A8">
              <w:rPr>
                <w:rFonts w:ascii="Century Gothic" w:hAnsi="Century Gothic" w:cs="Arial"/>
                <w:sz w:val="20"/>
              </w:rPr>
              <w:t>Constructive approach to problem solving</w:t>
            </w:r>
          </w:p>
          <w:p w14:paraId="5B7471F2" w14:textId="77777777" w:rsidR="00FB65A8" w:rsidRPr="00FB65A8" w:rsidRDefault="00FB65A8" w:rsidP="00FB65A8">
            <w:pPr>
              <w:numPr>
                <w:ilvl w:val="0"/>
                <w:numId w:val="7"/>
              </w:numPr>
              <w:tabs>
                <w:tab w:val="left" w:pos="-720"/>
                <w:tab w:val="left" w:pos="360"/>
              </w:tabs>
              <w:suppressAutoHyphens/>
              <w:jc w:val="both"/>
              <w:rPr>
                <w:rFonts w:ascii="Century Gothic" w:hAnsi="Century Gothic" w:cs="Arial"/>
                <w:sz w:val="20"/>
              </w:rPr>
            </w:pPr>
            <w:r w:rsidRPr="00FB65A8">
              <w:rPr>
                <w:rFonts w:ascii="Century Gothic" w:hAnsi="Century Gothic" w:cs="Arial"/>
                <w:sz w:val="20"/>
              </w:rPr>
              <w:t xml:space="preserve">Integrity and Honesty </w:t>
            </w:r>
          </w:p>
          <w:p w14:paraId="1D442D74" w14:textId="77777777" w:rsidR="00FB65A8" w:rsidRPr="00FB65A8" w:rsidRDefault="00FB65A8" w:rsidP="00FB65A8">
            <w:pPr>
              <w:numPr>
                <w:ilvl w:val="0"/>
                <w:numId w:val="7"/>
              </w:numPr>
              <w:tabs>
                <w:tab w:val="left" w:pos="-720"/>
                <w:tab w:val="left" w:pos="360"/>
              </w:tabs>
              <w:suppressAutoHyphens/>
              <w:jc w:val="both"/>
              <w:rPr>
                <w:rFonts w:ascii="Century Gothic" w:hAnsi="Century Gothic" w:cs="Arial"/>
                <w:sz w:val="20"/>
              </w:rPr>
            </w:pPr>
            <w:r w:rsidRPr="00FB65A8">
              <w:rPr>
                <w:rFonts w:ascii="Century Gothic" w:hAnsi="Century Gothic" w:cs="Arial"/>
                <w:sz w:val="20"/>
              </w:rPr>
              <w:t>Open to personal development and learning new skills</w:t>
            </w:r>
          </w:p>
          <w:p w14:paraId="5B907B21" w14:textId="77777777" w:rsidR="00FB65A8" w:rsidRPr="00FB65A8" w:rsidRDefault="00FB65A8" w:rsidP="00FB65A8">
            <w:pPr>
              <w:numPr>
                <w:ilvl w:val="0"/>
                <w:numId w:val="7"/>
              </w:numPr>
              <w:tabs>
                <w:tab w:val="left" w:pos="-720"/>
                <w:tab w:val="left" w:pos="360"/>
              </w:tabs>
              <w:suppressAutoHyphens/>
              <w:jc w:val="both"/>
              <w:rPr>
                <w:rFonts w:ascii="Century Gothic" w:hAnsi="Century Gothic" w:cs="Arial"/>
                <w:sz w:val="20"/>
              </w:rPr>
            </w:pPr>
            <w:r w:rsidRPr="00FB65A8">
              <w:rPr>
                <w:rFonts w:ascii="Century Gothic" w:hAnsi="Century Gothic" w:cs="Arial"/>
                <w:sz w:val="20"/>
              </w:rPr>
              <w:t>Results focussed</w:t>
            </w:r>
          </w:p>
          <w:p w14:paraId="50D07F79" w14:textId="77777777" w:rsidR="00960F25" w:rsidRPr="00FB65A8" w:rsidRDefault="00FB65A8" w:rsidP="00190298">
            <w:pPr>
              <w:numPr>
                <w:ilvl w:val="0"/>
                <w:numId w:val="7"/>
              </w:numPr>
              <w:tabs>
                <w:tab w:val="left" w:pos="-720"/>
                <w:tab w:val="left" w:pos="360"/>
              </w:tabs>
              <w:suppressAutoHyphens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B65A8">
              <w:rPr>
                <w:rFonts w:ascii="Century Gothic" w:hAnsi="Century Gothic" w:cs="Arial"/>
                <w:sz w:val="20"/>
              </w:rPr>
              <w:t>Ability to work effectively in a team environment and with all levels of an organisation</w:t>
            </w:r>
          </w:p>
        </w:tc>
      </w:tr>
    </w:tbl>
    <w:p w14:paraId="316D268D" w14:textId="77777777" w:rsidR="00FC3697" w:rsidRDefault="00FC3697" w:rsidP="00960F25">
      <w:pPr>
        <w:ind w:firstLine="720"/>
        <w:rPr>
          <w:rFonts w:ascii="Century Gothic" w:hAnsi="Century Gothic"/>
          <w:b/>
          <w:sz w:val="20"/>
          <w:szCs w:val="20"/>
        </w:rPr>
      </w:pPr>
    </w:p>
    <w:p w14:paraId="436CAE50" w14:textId="77777777" w:rsidR="00960F25" w:rsidRPr="00573AF8" w:rsidRDefault="0082178C" w:rsidP="00960F25">
      <w:pPr>
        <w:ind w:firstLine="72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(c</w:t>
      </w:r>
      <w:r w:rsidR="00960F25" w:rsidRPr="00573AF8">
        <w:rPr>
          <w:rFonts w:ascii="Century Gothic" w:hAnsi="Century Gothic"/>
          <w:b/>
          <w:sz w:val="20"/>
          <w:szCs w:val="20"/>
        </w:rPr>
        <w:t>)  Competencies/Character Qualities/Values: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0F25" w:rsidRPr="00573AF8" w14:paraId="362FCAAC" w14:textId="77777777" w:rsidTr="00190298">
        <w:tc>
          <w:tcPr>
            <w:tcW w:w="9242" w:type="dxa"/>
          </w:tcPr>
          <w:p w14:paraId="3B680AA7" w14:textId="77777777" w:rsidR="00960F25" w:rsidRPr="00573AF8" w:rsidRDefault="00960F25" w:rsidP="0082178C">
            <w:pPr>
              <w:pStyle w:val="ListParagraph"/>
              <w:numPr>
                <w:ilvl w:val="0"/>
                <w:numId w:val="7"/>
              </w:numPr>
              <w:spacing w:before="90" w:after="54" w:line="360" w:lineRule="auto"/>
              <w:ind w:left="567" w:hanging="567"/>
              <w:rPr>
                <w:rFonts w:ascii="Century Gothic" w:hAnsi="Century Gothic"/>
                <w:sz w:val="20"/>
                <w:szCs w:val="20"/>
              </w:rPr>
            </w:pPr>
            <w:r w:rsidRPr="00573AF8">
              <w:rPr>
                <w:rFonts w:ascii="Century Gothic" w:hAnsi="Century Gothic"/>
                <w:sz w:val="20"/>
                <w:szCs w:val="20"/>
              </w:rPr>
              <w:t>Determination – acting decisively and with a sense of urgency</w:t>
            </w:r>
          </w:p>
          <w:p w14:paraId="216D8F79" w14:textId="77777777" w:rsidR="00960F25" w:rsidRPr="00573AF8" w:rsidRDefault="00960F25" w:rsidP="0082178C">
            <w:pPr>
              <w:pStyle w:val="ListParagraph"/>
              <w:numPr>
                <w:ilvl w:val="0"/>
                <w:numId w:val="7"/>
              </w:numPr>
              <w:spacing w:before="90" w:after="54" w:line="360" w:lineRule="auto"/>
              <w:ind w:left="567" w:hanging="567"/>
              <w:rPr>
                <w:rFonts w:ascii="Century Gothic" w:hAnsi="Century Gothic"/>
                <w:sz w:val="20"/>
                <w:szCs w:val="20"/>
              </w:rPr>
            </w:pPr>
            <w:r w:rsidRPr="00573AF8">
              <w:rPr>
                <w:rFonts w:ascii="Century Gothic" w:hAnsi="Century Gothic"/>
                <w:sz w:val="20"/>
                <w:szCs w:val="20"/>
              </w:rPr>
              <w:t>Passion – challenging the status quo and acting with energy and enthusiasm</w:t>
            </w:r>
          </w:p>
          <w:p w14:paraId="0325D087" w14:textId="77777777" w:rsidR="00960F25" w:rsidRPr="00573AF8" w:rsidRDefault="00960F25" w:rsidP="0082178C">
            <w:pPr>
              <w:pStyle w:val="ListParagraph"/>
              <w:numPr>
                <w:ilvl w:val="0"/>
                <w:numId w:val="7"/>
              </w:numPr>
              <w:spacing w:before="90" w:after="54" w:line="360" w:lineRule="auto"/>
              <w:ind w:left="567" w:hanging="567"/>
              <w:rPr>
                <w:rFonts w:ascii="Century Gothic" w:hAnsi="Century Gothic"/>
                <w:sz w:val="20"/>
                <w:szCs w:val="20"/>
              </w:rPr>
            </w:pPr>
            <w:r w:rsidRPr="00573AF8">
              <w:rPr>
                <w:rFonts w:ascii="Century Gothic" w:hAnsi="Century Gothic"/>
                <w:sz w:val="20"/>
                <w:szCs w:val="20"/>
              </w:rPr>
              <w:t xml:space="preserve">Accountability </w:t>
            </w:r>
            <w:r w:rsidR="00573AF8" w:rsidRPr="00573AF8">
              <w:rPr>
                <w:rFonts w:ascii="Century Gothic" w:hAnsi="Century Gothic"/>
                <w:sz w:val="20"/>
                <w:szCs w:val="20"/>
              </w:rPr>
              <w:t>– focusing on outcomes and delivering on commitments</w:t>
            </w:r>
          </w:p>
          <w:p w14:paraId="5CBD8E07" w14:textId="77777777" w:rsidR="00960F25" w:rsidRPr="00573AF8" w:rsidRDefault="00573AF8" w:rsidP="0082178C">
            <w:pPr>
              <w:pStyle w:val="ListParagraph"/>
              <w:numPr>
                <w:ilvl w:val="0"/>
                <w:numId w:val="7"/>
              </w:numPr>
              <w:spacing w:before="90" w:after="54" w:line="360" w:lineRule="auto"/>
              <w:ind w:left="567" w:hanging="567"/>
              <w:rPr>
                <w:rFonts w:ascii="Century Gothic" w:hAnsi="Century Gothic"/>
                <w:sz w:val="20"/>
                <w:szCs w:val="20"/>
              </w:rPr>
            </w:pPr>
            <w:r w:rsidRPr="00573AF8">
              <w:rPr>
                <w:rFonts w:ascii="Century Gothic" w:hAnsi="Century Gothic"/>
                <w:sz w:val="20"/>
                <w:szCs w:val="20"/>
              </w:rPr>
              <w:t>Sincerity – acting bolding in an open, honest, and responsible manner</w:t>
            </w:r>
          </w:p>
          <w:p w14:paraId="6EFE8B38" w14:textId="77777777" w:rsidR="00960F25" w:rsidRPr="00573AF8" w:rsidRDefault="00573AF8" w:rsidP="0082178C">
            <w:pPr>
              <w:pStyle w:val="ListParagraph"/>
              <w:numPr>
                <w:ilvl w:val="0"/>
                <w:numId w:val="7"/>
              </w:numPr>
              <w:spacing w:before="90" w:after="54" w:line="360" w:lineRule="auto"/>
              <w:ind w:left="567" w:hanging="567"/>
              <w:rPr>
                <w:rFonts w:ascii="Century Gothic" w:hAnsi="Century Gothic"/>
                <w:sz w:val="20"/>
                <w:szCs w:val="20"/>
              </w:rPr>
            </w:pPr>
            <w:r w:rsidRPr="00573AF8">
              <w:rPr>
                <w:rFonts w:ascii="Century Gothic" w:hAnsi="Century Gothic"/>
                <w:sz w:val="20"/>
                <w:szCs w:val="20"/>
              </w:rPr>
              <w:t>Respect – treating others as we expect to be treated in attitude, communication, and personal safety</w:t>
            </w:r>
          </w:p>
        </w:tc>
      </w:tr>
    </w:tbl>
    <w:p w14:paraId="627EEE8A" w14:textId="77777777" w:rsidR="00FC3697" w:rsidRDefault="00FC3697" w:rsidP="00573AF8">
      <w:pPr>
        <w:rPr>
          <w:rFonts w:ascii="Century Gothic" w:hAnsi="Century Gothic"/>
          <w:b/>
          <w:sz w:val="20"/>
          <w:szCs w:val="20"/>
        </w:rPr>
      </w:pPr>
    </w:p>
    <w:p w14:paraId="3A921DF8" w14:textId="77777777" w:rsidR="00573AF8" w:rsidRPr="00573AF8" w:rsidRDefault="00573AF8" w:rsidP="00573AF8">
      <w:pPr>
        <w:rPr>
          <w:rFonts w:ascii="Century Gothic" w:hAnsi="Century Gothic"/>
          <w:b/>
          <w:sz w:val="20"/>
          <w:szCs w:val="20"/>
        </w:rPr>
      </w:pPr>
      <w:r w:rsidRPr="00573AF8">
        <w:rPr>
          <w:rFonts w:ascii="Century Gothic" w:hAnsi="Century Gothic"/>
          <w:b/>
          <w:sz w:val="20"/>
          <w:szCs w:val="20"/>
        </w:rPr>
        <w:t>5.</w:t>
      </w:r>
      <w:r w:rsidRPr="00573AF8">
        <w:rPr>
          <w:rFonts w:ascii="Century Gothic" w:hAnsi="Century Gothic"/>
          <w:sz w:val="20"/>
          <w:szCs w:val="20"/>
        </w:rPr>
        <w:tab/>
      </w:r>
      <w:r w:rsidRPr="00573AF8">
        <w:rPr>
          <w:rFonts w:ascii="Century Gothic" w:hAnsi="Century Gothic"/>
          <w:b/>
          <w:sz w:val="20"/>
          <w:szCs w:val="20"/>
        </w:rPr>
        <w:t>Other Relevant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73AF8" w:rsidRPr="00573AF8" w14:paraId="09F6800C" w14:textId="77777777" w:rsidTr="00190298">
        <w:tc>
          <w:tcPr>
            <w:tcW w:w="9242" w:type="dxa"/>
          </w:tcPr>
          <w:p w14:paraId="129473E9" w14:textId="77777777" w:rsidR="00573AF8" w:rsidRPr="00573AF8" w:rsidRDefault="00FB65A8" w:rsidP="00190298">
            <w:pPr>
              <w:pStyle w:val="ListParagraph"/>
              <w:numPr>
                <w:ilvl w:val="0"/>
                <w:numId w:val="7"/>
              </w:numPr>
              <w:ind w:left="567" w:hanging="567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Must have ability to travel to farms/sites</w:t>
            </w:r>
          </w:p>
          <w:p w14:paraId="642F69B0" w14:textId="77777777" w:rsidR="00573AF8" w:rsidRPr="00573AF8" w:rsidRDefault="00573AF8" w:rsidP="0019029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09B108B" w14:textId="77777777" w:rsidR="00573AF8" w:rsidRDefault="00573AF8" w:rsidP="00573AF8">
      <w:pPr>
        <w:rPr>
          <w:rFonts w:ascii="Century Gothic" w:hAnsi="Century Gothic"/>
          <w:b/>
          <w:sz w:val="20"/>
          <w:szCs w:val="20"/>
        </w:rPr>
      </w:pPr>
    </w:p>
    <w:sectPr w:rsidR="00573AF8" w:rsidSect="00CB6F65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6752E" w14:textId="77777777" w:rsidR="00D3660E" w:rsidRDefault="00D3660E" w:rsidP="0082178C">
      <w:pPr>
        <w:spacing w:after="0" w:line="240" w:lineRule="auto"/>
      </w:pPr>
      <w:r>
        <w:separator/>
      </w:r>
    </w:p>
  </w:endnote>
  <w:endnote w:type="continuationSeparator" w:id="0">
    <w:p w14:paraId="5F231E8B" w14:textId="77777777" w:rsidR="00D3660E" w:rsidRDefault="00D3660E" w:rsidP="00821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1C4E8" w14:textId="77777777" w:rsidR="0082178C" w:rsidRDefault="000A6418">
    <w:pPr>
      <w:pStyle w:val="Footer"/>
    </w:pPr>
    <w:r>
      <w:rPr>
        <w:sz w:val="20"/>
        <w:szCs w:val="20"/>
      </w:rPr>
      <w:t>Costa Gro</w:t>
    </w:r>
    <w:r w:rsidR="00ED0355">
      <w:rPr>
        <w:sz w:val="20"/>
        <w:szCs w:val="20"/>
      </w:rPr>
      <w:t xml:space="preserve">up </w:t>
    </w:r>
    <w:r w:rsidR="0082178C" w:rsidRPr="0082178C">
      <w:rPr>
        <w:sz w:val="20"/>
        <w:szCs w:val="20"/>
      </w:rPr>
      <w:ptab w:relativeTo="margin" w:alignment="center" w:leader="none"/>
    </w:r>
    <w:r w:rsidR="0082178C" w:rsidRPr="0082178C">
      <w:rPr>
        <w:sz w:val="20"/>
        <w:szCs w:val="20"/>
      </w:rPr>
      <w:ptab w:relativeTo="margin" w:alignment="right" w:leader="none"/>
    </w:r>
    <w:r w:rsidR="00ED0355">
      <w:rPr>
        <w:sz w:val="20"/>
        <w:szCs w:val="20"/>
      </w:rPr>
      <w:t>MAY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D3F97" w14:textId="77777777" w:rsidR="00D3660E" w:rsidRDefault="00D3660E" w:rsidP="0082178C">
      <w:pPr>
        <w:spacing w:after="0" w:line="240" w:lineRule="auto"/>
      </w:pPr>
      <w:r>
        <w:separator/>
      </w:r>
    </w:p>
  </w:footnote>
  <w:footnote w:type="continuationSeparator" w:id="0">
    <w:p w14:paraId="185E4FAC" w14:textId="77777777" w:rsidR="00D3660E" w:rsidRDefault="00D3660E" w:rsidP="00821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D6E2F" w14:textId="77777777" w:rsidR="0082178C" w:rsidRDefault="00C16DDE" w:rsidP="0082178C">
    <w:pPr>
      <w:pStyle w:val="Header"/>
      <w:jc w:val="center"/>
    </w:pPr>
    <w:r w:rsidRPr="00302E70">
      <w:rPr>
        <w:noProof/>
        <w:lang w:val="en-AU"/>
      </w:rPr>
      <w:drawing>
        <wp:anchor distT="0" distB="0" distL="114300" distR="114300" simplePos="0" relativeHeight="251659264" behindDoc="0" locked="0" layoutInCell="1" allowOverlap="1" wp14:anchorId="7F59E7D4" wp14:editId="371FB264">
          <wp:simplePos x="0" y="0"/>
          <wp:positionH relativeFrom="margin">
            <wp:posOffset>2077901</wp:posOffset>
          </wp:positionH>
          <wp:positionV relativeFrom="paragraph">
            <wp:posOffset>-36260</wp:posOffset>
          </wp:positionV>
          <wp:extent cx="1171575" cy="486240"/>
          <wp:effectExtent l="0" t="0" r="0" b="952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486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327711"/>
    <w:multiLevelType w:val="hybridMultilevel"/>
    <w:tmpl w:val="41FE2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807E3"/>
    <w:multiLevelType w:val="hybridMultilevel"/>
    <w:tmpl w:val="70D8752C"/>
    <w:lvl w:ilvl="0" w:tplc="67F82786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  <w:u w:val="none"/>
      </w:rPr>
    </w:lvl>
    <w:lvl w:ilvl="1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u w:val="none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9137F6"/>
    <w:multiLevelType w:val="hybridMultilevel"/>
    <w:tmpl w:val="53BEF8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427F2"/>
    <w:multiLevelType w:val="hybridMultilevel"/>
    <w:tmpl w:val="4E5C83B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C798C"/>
    <w:multiLevelType w:val="hybridMultilevel"/>
    <w:tmpl w:val="609EF9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403A8"/>
    <w:multiLevelType w:val="hybridMultilevel"/>
    <w:tmpl w:val="7D3261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526A1"/>
    <w:multiLevelType w:val="hybridMultilevel"/>
    <w:tmpl w:val="56683C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C6517"/>
    <w:multiLevelType w:val="hybridMultilevel"/>
    <w:tmpl w:val="FC7494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2047A"/>
    <w:multiLevelType w:val="hybridMultilevel"/>
    <w:tmpl w:val="E7008AA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75838"/>
    <w:multiLevelType w:val="hybridMultilevel"/>
    <w:tmpl w:val="6CCC37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C05023"/>
    <w:multiLevelType w:val="hybridMultilevel"/>
    <w:tmpl w:val="2DFA2CB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A27DAF"/>
    <w:multiLevelType w:val="hybridMultilevel"/>
    <w:tmpl w:val="FBE2C0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781526">
    <w:abstractNumId w:val="6"/>
  </w:num>
  <w:num w:numId="2" w16cid:durableId="125465869">
    <w:abstractNumId w:val="9"/>
  </w:num>
  <w:num w:numId="3" w16cid:durableId="357657402">
    <w:abstractNumId w:val="5"/>
  </w:num>
  <w:num w:numId="4" w16cid:durableId="187646464">
    <w:abstractNumId w:val="3"/>
  </w:num>
  <w:num w:numId="5" w16cid:durableId="344402029">
    <w:abstractNumId w:val="12"/>
  </w:num>
  <w:num w:numId="6" w16cid:durableId="1378511750">
    <w:abstractNumId w:val="7"/>
  </w:num>
  <w:num w:numId="7" w16cid:durableId="964769539">
    <w:abstractNumId w:val="10"/>
  </w:num>
  <w:num w:numId="8" w16cid:durableId="2079354171">
    <w:abstractNumId w:val="2"/>
  </w:num>
  <w:num w:numId="9" w16cid:durableId="432097802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 w16cid:durableId="2053073123">
    <w:abstractNumId w:val="4"/>
  </w:num>
  <w:num w:numId="11" w16cid:durableId="1764105721">
    <w:abstractNumId w:val="11"/>
  </w:num>
  <w:num w:numId="12" w16cid:durableId="1508250534">
    <w:abstractNumId w:val="8"/>
  </w:num>
  <w:num w:numId="13" w16cid:durableId="863518744">
    <w:abstractNumId w:val="1"/>
  </w:num>
  <w:num w:numId="14" w16cid:durableId="77255885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134" w:hanging="360"/>
        </w:pPr>
        <w:rPr>
          <w:rFonts w:ascii="Symbol" w:hAnsi="Symbol" w:hint="default"/>
        </w:rPr>
      </w:lvl>
    </w:lvlOverride>
  </w:num>
  <w:num w:numId="15" w16cid:durableId="34452642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75D"/>
    <w:rsid w:val="00000A7B"/>
    <w:rsid w:val="00017C33"/>
    <w:rsid w:val="000208F9"/>
    <w:rsid w:val="000215E9"/>
    <w:rsid w:val="0002431B"/>
    <w:rsid w:val="0002513C"/>
    <w:rsid w:val="000265BF"/>
    <w:rsid w:val="00030D20"/>
    <w:rsid w:val="00037BB2"/>
    <w:rsid w:val="0004618E"/>
    <w:rsid w:val="0004658E"/>
    <w:rsid w:val="00050C8A"/>
    <w:rsid w:val="000551F3"/>
    <w:rsid w:val="00056255"/>
    <w:rsid w:val="000563A5"/>
    <w:rsid w:val="0005720A"/>
    <w:rsid w:val="000635B9"/>
    <w:rsid w:val="0007245B"/>
    <w:rsid w:val="000724CB"/>
    <w:rsid w:val="00074C4E"/>
    <w:rsid w:val="00076235"/>
    <w:rsid w:val="000825FB"/>
    <w:rsid w:val="00082D32"/>
    <w:rsid w:val="000836C6"/>
    <w:rsid w:val="00085BEA"/>
    <w:rsid w:val="00090508"/>
    <w:rsid w:val="00090724"/>
    <w:rsid w:val="00093297"/>
    <w:rsid w:val="0009438A"/>
    <w:rsid w:val="000972EE"/>
    <w:rsid w:val="000A1661"/>
    <w:rsid w:val="000A1FF8"/>
    <w:rsid w:val="000A4F04"/>
    <w:rsid w:val="000A6418"/>
    <w:rsid w:val="000A7C5E"/>
    <w:rsid w:val="000B116D"/>
    <w:rsid w:val="000B570B"/>
    <w:rsid w:val="000C0352"/>
    <w:rsid w:val="000C0D3D"/>
    <w:rsid w:val="000C5441"/>
    <w:rsid w:val="000D1B6B"/>
    <w:rsid w:val="000D20DA"/>
    <w:rsid w:val="000D3849"/>
    <w:rsid w:val="000E1BE8"/>
    <w:rsid w:val="000E288C"/>
    <w:rsid w:val="000E78B0"/>
    <w:rsid w:val="000F0BF4"/>
    <w:rsid w:val="000F20D4"/>
    <w:rsid w:val="000F60D9"/>
    <w:rsid w:val="000F72E1"/>
    <w:rsid w:val="001001F9"/>
    <w:rsid w:val="00100DAA"/>
    <w:rsid w:val="00111315"/>
    <w:rsid w:val="00113AFE"/>
    <w:rsid w:val="001148E2"/>
    <w:rsid w:val="00115D9B"/>
    <w:rsid w:val="00116D55"/>
    <w:rsid w:val="00117F3D"/>
    <w:rsid w:val="00122689"/>
    <w:rsid w:val="00123BF3"/>
    <w:rsid w:val="00124C17"/>
    <w:rsid w:val="00127D44"/>
    <w:rsid w:val="00131A12"/>
    <w:rsid w:val="00141ECF"/>
    <w:rsid w:val="00145397"/>
    <w:rsid w:val="00145B07"/>
    <w:rsid w:val="00145DFD"/>
    <w:rsid w:val="00153FF1"/>
    <w:rsid w:val="0015784D"/>
    <w:rsid w:val="00163049"/>
    <w:rsid w:val="001638A4"/>
    <w:rsid w:val="00165AF3"/>
    <w:rsid w:val="0017359E"/>
    <w:rsid w:val="0017557D"/>
    <w:rsid w:val="00177E57"/>
    <w:rsid w:val="00181978"/>
    <w:rsid w:val="00183656"/>
    <w:rsid w:val="00184915"/>
    <w:rsid w:val="00184F28"/>
    <w:rsid w:val="001863D9"/>
    <w:rsid w:val="001901E1"/>
    <w:rsid w:val="00193D45"/>
    <w:rsid w:val="001A1265"/>
    <w:rsid w:val="001A6C65"/>
    <w:rsid w:val="001B2F43"/>
    <w:rsid w:val="001B3715"/>
    <w:rsid w:val="001B659A"/>
    <w:rsid w:val="001B7B42"/>
    <w:rsid w:val="001C01E6"/>
    <w:rsid w:val="001C2391"/>
    <w:rsid w:val="001D4996"/>
    <w:rsid w:val="001D626C"/>
    <w:rsid w:val="001F2B9B"/>
    <w:rsid w:val="001F611D"/>
    <w:rsid w:val="001F656E"/>
    <w:rsid w:val="001F69F6"/>
    <w:rsid w:val="002042A8"/>
    <w:rsid w:val="0020528B"/>
    <w:rsid w:val="00215D13"/>
    <w:rsid w:val="00221C2D"/>
    <w:rsid w:val="0023093D"/>
    <w:rsid w:val="00230E15"/>
    <w:rsid w:val="002338CD"/>
    <w:rsid w:val="00234BDA"/>
    <w:rsid w:val="00234D32"/>
    <w:rsid w:val="002368CD"/>
    <w:rsid w:val="0023785D"/>
    <w:rsid w:val="00240675"/>
    <w:rsid w:val="00242406"/>
    <w:rsid w:val="00246B1E"/>
    <w:rsid w:val="0026648E"/>
    <w:rsid w:val="00270D42"/>
    <w:rsid w:val="00272763"/>
    <w:rsid w:val="00275BDF"/>
    <w:rsid w:val="0027694E"/>
    <w:rsid w:val="00281493"/>
    <w:rsid w:val="002822A2"/>
    <w:rsid w:val="002822E1"/>
    <w:rsid w:val="002844CB"/>
    <w:rsid w:val="0028719E"/>
    <w:rsid w:val="0029226E"/>
    <w:rsid w:val="00292ABA"/>
    <w:rsid w:val="00295791"/>
    <w:rsid w:val="002B150A"/>
    <w:rsid w:val="002B7BB8"/>
    <w:rsid w:val="002C2D18"/>
    <w:rsid w:val="002C3FAD"/>
    <w:rsid w:val="002D0258"/>
    <w:rsid w:val="002D1157"/>
    <w:rsid w:val="002D3216"/>
    <w:rsid w:val="002D489C"/>
    <w:rsid w:val="002D493A"/>
    <w:rsid w:val="002E2BD2"/>
    <w:rsid w:val="002E56C8"/>
    <w:rsid w:val="002E5AFD"/>
    <w:rsid w:val="002F2CA4"/>
    <w:rsid w:val="002F3C93"/>
    <w:rsid w:val="0030120D"/>
    <w:rsid w:val="00301551"/>
    <w:rsid w:val="00306367"/>
    <w:rsid w:val="0030728D"/>
    <w:rsid w:val="00307ED1"/>
    <w:rsid w:val="00313EEE"/>
    <w:rsid w:val="0031462E"/>
    <w:rsid w:val="00316ABF"/>
    <w:rsid w:val="00317094"/>
    <w:rsid w:val="003172C1"/>
    <w:rsid w:val="003206E1"/>
    <w:rsid w:val="00321501"/>
    <w:rsid w:val="0032247D"/>
    <w:rsid w:val="003230B2"/>
    <w:rsid w:val="00326BB7"/>
    <w:rsid w:val="00326E5F"/>
    <w:rsid w:val="00327A59"/>
    <w:rsid w:val="003357F2"/>
    <w:rsid w:val="003421D4"/>
    <w:rsid w:val="00344085"/>
    <w:rsid w:val="003466DB"/>
    <w:rsid w:val="00346AFB"/>
    <w:rsid w:val="00350F99"/>
    <w:rsid w:val="00351F1F"/>
    <w:rsid w:val="00352F89"/>
    <w:rsid w:val="003621BC"/>
    <w:rsid w:val="00366EB9"/>
    <w:rsid w:val="003671FC"/>
    <w:rsid w:val="003677BB"/>
    <w:rsid w:val="00371535"/>
    <w:rsid w:val="003727FA"/>
    <w:rsid w:val="00372D88"/>
    <w:rsid w:val="00372EA7"/>
    <w:rsid w:val="0037309F"/>
    <w:rsid w:val="0038249A"/>
    <w:rsid w:val="00383B95"/>
    <w:rsid w:val="003855A9"/>
    <w:rsid w:val="00385A56"/>
    <w:rsid w:val="00386CEC"/>
    <w:rsid w:val="003876E0"/>
    <w:rsid w:val="00390282"/>
    <w:rsid w:val="00397D64"/>
    <w:rsid w:val="003A3AB0"/>
    <w:rsid w:val="003A4780"/>
    <w:rsid w:val="003A52F6"/>
    <w:rsid w:val="003B144C"/>
    <w:rsid w:val="003B2073"/>
    <w:rsid w:val="003B313F"/>
    <w:rsid w:val="003B444C"/>
    <w:rsid w:val="003B4C53"/>
    <w:rsid w:val="003B5866"/>
    <w:rsid w:val="003B75AD"/>
    <w:rsid w:val="003C14FC"/>
    <w:rsid w:val="003C274F"/>
    <w:rsid w:val="003C3474"/>
    <w:rsid w:val="003C6F38"/>
    <w:rsid w:val="003C726A"/>
    <w:rsid w:val="003C77E7"/>
    <w:rsid w:val="003D5024"/>
    <w:rsid w:val="003E027C"/>
    <w:rsid w:val="003E534A"/>
    <w:rsid w:val="003E5F98"/>
    <w:rsid w:val="003E67A8"/>
    <w:rsid w:val="003E6FE5"/>
    <w:rsid w:val="003E7C11"/>
    <w:rsid w:val="003F50E7"/>
    <w:rsid w:val="004015B6"/>
    <w:rsid w:val="0041603B"/>
    <w:rsid w:val="00417629"/>
    <w:rsid w:val="004223EB"/>
    <w:rsid w:val="004228CF"/>
    <w:rsid w:val="00426CCF"/>
    <w:rsid w:val="00431725"/>
    <w:rsid w:val="004323A6"/>
    <w:rsid w:val="00432A53"/>
    <w:rsid w:val="004374A8"/>
    <w:rsid w:val="00440179"/>
    <w:rsid w:val="004433B0"/>
    <w:rsid w:val="00446072"/>
    <w:rsid w:val="00446F7D"/>
    <w:rsid w:val="0045027C"/>
    <w:rsid w:val="00454914"/>
    <w:rsid w:val="00454E8C"/>
    <w:rsid w:val="0045602D"/>
    <w:rsid w:val="004576D3"/>
    <w:rsid w:val="00473388"/>
    <w:rsid w:val="00473C6B"/>
    <w:rsid w:val="004823BE"/>
    <w:rsid w:val="00484741"/>
    <w:rsid w:val="00484900"/>
    <w:rsid w:val="004871E0"/>
    <w:rsid w:val="0049157F"/>
    <w:rsid w:val="00491E46"/>
    <w:rsid w:val="0049219A"/>
    <w:rsid w:val="00494298"/>
    <w:rsid w:val="004962C2"/>
    <w:rsid w:val="004A4AF9"/>
    <w:rsid w:val="004B004E"/>
    <w:rsid w:val="004B5EC9"/>
    <w:rsid w:val="004D3B8E"/>
    <w:rsid w:val="004D46A4"/>
    <w:rsid w:val="004E34BA"/>
    <w:rsid w:val="004E64BA"/>
    <w:rsid w:val="004F0FA9"/>
    <w:rsid w:val="004F10C5"/>
    <w:rsid w:val="004F2E63"/>
    <w:rsid w:val="004F41E2"/>
    <w:rsid w:val="004F45E4"/>
    <w:rsid w:val="004F7A4F"/>
    <w:rsid w:val="004F7D4B"/>
    <w:rsid w:val="00504375"/>
    <w:rsid w:val="00504B02"/>
    <w:rsid w:val="00505DC1"/>
    <w:rsid w:val="00507500"/>
    <w:rsid w:val="00515413"/>
    <w:rsid w:val="0052014F"/>
    <w:rsid w:val="005234F1"/>
    <w:rsid w:val="00526FE6"/>
    <w:rsid w:val="00530189"/>
    <w:rsid w:val="00534B9B"/>
    <w:rsid w:val="0054145F"/>
    <w:rsid w:val="00542E94"/>
    <w:rsid w:val="00547C9E"/>
    <w:rsid w:val="005509CB"/>
    <w:rsid w:val="0055297B"/>
    <w:rsid w:val="0056167C"/>
    <w:rsid w:val="00561C15"/>
    <w:rsid w:val="005633EC"/>
    <w:rsid w:val="00565D49"/>
    <w:rsid w:val="00571D79"/>
    <w:rsid w:val="00572699"/>
    <w:rsid w:val="00573AF8"/>
    <w:rsid w:val="005800C4"/>
    <w:rsid w:val="00581D21"/>
    <w:rsid w:val="00590CD5"/>
    <w:rsid w:val="005926C8"/>
    <w:rsid w:val="00593A09"/>
    <w:rsid w:val="00597E2A"/>
    <w:rsid w:val="00597FFA"/>
    <w:rsid w:val="005A0E22"/>
    <w:rsid w:val="005B523D"/>
    <w:rsid w:val="005C2FFF"/>
    <w:rsid w:val="005C342B"/>
    <w:rsid w:val="005C408D"/>
    <w:rsid w:val="005C506A"/>
    <w:rsid w:val="005C5869"/>
    <w:rsid w:val="005C647F"/>
    <w:rsid w:val="005C6879"/>
    <w:rsid w:val="005D46BA"/>
    <w:rsid w:val="005D5D94"/>
    <w:rsid w:val="005D664A"/>
    <w:rsid w:val="005D7A4D"/>
    <w:rsid w:val="005E2643"/>
    <w:rsid w:val="005E4FE2"/>
    <w:rsid w:val="005F14E7"/>
    <w:rsid w:val="005F208D"/>
    <w:rsid w:val="005F6E4F"/>
    <w:rsid w:val="005F7197"/>
    <w:rsid w:val="0060065B"/>
    <w:rsid w:val="00605972"/>
    <w:rsid w:val="0061366A"/>
    <w:rsid w:val="00616236"/>
    <w:rsid w:val="00616878"/>
    <w:rsid w:val="00616D88"/>
    <w:rsid w:val="006237A4"/>
    <w:rsid w:val="00623855"/>
    <w:rsid w:val="0062478D"/>
    <w:rsid w:val="00626A40"/>
    <w:rsid w:val="00627D6C"/>
    <w:rsid w:val="00631DE8"/>
    <w:rsid w:val="00632FBF"/>
    <w:rsid w:val="00635355"/>
    <w:rsid w:val="00646533"/>
    <w:rsid w:val="00654D4F"/>
    <w:rsid w:val="0065609B"/>
    <w:rsid w:val="0066022C"/>
    <w:rsid w:val="00663FB3"/>
    <w:rsid w:val="0066405D"/>
    <w:rsid w:val="00664E7B"/>
    <w:rsid w:val="00666E87"/>
    <w:rsid w:val="00676291"/>
    <w:rsid w:val="0067785C"/>
    <w:rsid w:val="006811E4"/>
    <w:rsid w:val="006831D4"/>
    <w:rsid w:val="006901A8"/>
    <w:rsid w:val="006A1645"/>
    <w:rsid w:val="006A77F8"/>
    <w:rsid w:val="006B0D0C"/>
    <w:rsid w:val="006B42BC"/>
    <w:rsid w:val="006B485A"/>
    <w:rsid w:val="006C33E7"/>
    <w:rsid w:val="006C3AA1"/>
    <w:rsid w:val="006C3B9C"/>
    <w:rsid w:val="006C5444"/>
    <w:rsid w:val="006C67CD"/>
    <w:rsid w:val="006C71A1"/>
    <w:rsid w:val="006D196C"/>
    <w:rsid w:val="006D2A30"/>
    <w:rsid w:val="006D5D3A"/>
    <w:rsid w:val="006F1E74"/>
    <w:rsid w:val="006F21B2"/>
    <w:rsid w:val="006F41C6"/>
    <w:rsid w:val="006F7CA5"/>
    <w:rsid w:val="00701200"/>
    <w:rsid w:val="00701E11"/>
    <w:rsid w:val="00702747"/>
    <w:rsid w:val="00710045"/>
    <w:rsid w:val="0071152E"/>
    <w:rsid w:val="0071272E"/>
    <w:rsid w:val="00712D4E"/>
    <w:rsid w:val="00720919"/>
    <w:rsid w:val="0072170C"/>
    <w:rsid w:val="00722CFA"/>
    <w:rsid w:val="00731BF4"/>
    <w:rsid w:val="0073210F"/>
    <w:rsid w:val="00736490"/>
    <w:rsid w:val="00736B37"/>
    <w:rsid w:val="007422B8"/>
    <w:rsid w:val="00743744"/>
    <w:rsid w:val="00743DD4"/>
    <w:rsid w:val="00746B4D"/>
    <w:rsid w:val="007529E4"/>
    <w:rsid w:val="00763109"/>
    <w:rsid w:val="00766810"/>
    <w:rsid w:val="0077216E"/>
    <w:rsid w:val="007774DF"/>
    <w:rsid w:val="00780070"/>
    <w:rsid w:val="0078063C"/>
    <w:rsid w:val="00790927"/>
    <w:rsid w:val="00790A76"/>
    <w:rsid w:val="00795AF0"/>
    <w:rsid w:val="007979CC"/>
    <w:rsid w:val="007A0937"/>
    <w:rsid w:val="007A1A17"/>
    <w:rsid w:val="007B0ECF"/>
    <w:rsid w:val="007B0FBF"/>
    <w:rsid w:val="007B1C3D"/>
    <w:rsid w:val="007B2B43"/>
    <w:rsid w:val="007B4744"/>
    <w:rsid w:val="007C31F2"/>
    <w:rsid w:val="007C3403"/>
    <w:rsid w:val="007C3499"/>
    <w:rsid w:val="007C4348"/>
    <w:rsid w:val="007D2BB9"/>
    <w:rsid w:val="007D4AC8"/>
    <w:rsid w:val="007E3F7D"/>
    <w:rsid w:val="007E7E29"/>
    <w:rsid w:val="007F23F2"/>
    <w:rsid w:val="007F3430"/>
    <w:rsid w:val="007F5470"/>
    <w:rsid w:val="0080263A"/>
    <w:rsid w:val="0080476E"/>
    <w:rsid w:val="00806137"/>
    <w:rsid w:val="0081146A"/>
    <w:rsid w:val="008140FA"/>
    <w:rsid w:val="00815E02"/>
    <w:rsid w:val="00816B2A"/>
    <w:rsid w:val="00820AE0"/>
    <w:rsid w:val="00820F0F"/>
    <w:rsid w:val="0082178C"/>
    <w:rsid w:val="00821F46"/>
    <w:rsid w:val="00823C58"/>
    <w:rsid w:val="00823D12"/>
    <w:rsid w:val="00824FDA"/>
    <w:rsid w:val="00826323"/>
    <w:rsid w:val="00830982"/>
    <w:rsid w:val="00834671"/>
    <w:rsid w:val="00835EF9"/>
    <w:rsid w:val="0083718E"/>
    <w:rsid w:val="00841F5D"/>
    <w:rsid w:val="008473C7"/>
    <w:rsid w:val="00851488"/>
    <w:rsid w:val="00853F48"/>
    <w:rsid w:val="008605A9"/>
    <w:rsid w:val="008605CF"/>
    <w:rsid w:val="008612AB"/>
    <w:rsid w:val="008618F0"/>
    <w:rsid w:val="008639B0"/>
    <w:rsid w:val="00866195"/>
    <w:rsid w:val="00867999"/>
    <w:rsid w:val="00872837"/>
    <w:rsid w:val="00872997"/>
    <w:rsid w:val="00873BC9"/>
    <w:rsid w:val="00880AEA"/>
    <w:rsid w:val="00884E14"/>
    <w:rsid w:val="008906DB"/>
    <w:rsid w:val="008925AD"/>
    <w:rsid w:val="00893A2D"/>
    <w:rsid w:val="008959FB"/>
    <w:rsid w:val="00896803"/>
    <w:rsid w:val="00897871"/>
    <w:rsid w:val="008A03C1"/>
    <w:rsid w:val="008A06FD"/>
    <w:rsid w:val="008A2E60"/>
    <w:rsid w:val="008A4C34"/>
    <w:rsid w:val="008A663B"/>
    <w:rsid w:val="008A7348"/>
    <w:rsid w:val="008B0FA3"/>
    <w:rsid w:val="008B2401"/>
    <w:rsid w:val="008B2A39"/>
    <w:rsid w:val="008B6DD8"/>
    <w:rsid w:val="008C172C"/>
    <w:rsid w:val="008C274E"/>
    <w:rsid w:val="008C4938"/>
    <w:rsid w:val="008C6AC3"/>
    <w:rsid w:val="008C6D58"/>
    <w:rsid w:val="008C727F"/>
    <w:rsid w:val="008D0461"/>
    <w:rsid w:val="008D227D"/>
    <w:rsid w:val="008D4311"/>
    <w:rsid w:val="008D5E7F"/>
    <w:rsid w:val="008D7AFA"/>
    <w:rsid w:val="008D7FA9"/>
    <w:rsid w:val="008E0AD0"/>
    <w:rsid w:val="008E3AEA"/>
    <w:rsid w:val="008F4A2A"/>
    <w:rsid w:val="008F4E5D"/>
    <w:rsid w:val="008F71E1"/>
    <w:rsid w:val="009026AD"/>
    <w:rsid w:val="0090449F"/>
    <w:rsid w:val="0091275D"/>
    <w:rsid w:val="00913F50"/>
    <w:rsid w:val="00915B9C"/>
    <w:rsid w:val="00915E87"/>
    <w:rsid w:val="009214BA"/>
    <w:rsid w:val="00924370"/>
    <w:rsid w:val="00934BB2"/>
    <w:rsid w:val="00935314"/>
    <w:rsid w:val="0094053A"/>
    <w:rsid w:val="0094204D"/>
    <w:rsid w:val="009424D4"/>
    <w:rsid w:val="00943FF9"/>
    <w:rsid w:val="00944EBC"/>
    <w:rsid w:val="009472F9"/>
    <w:rsid w:val="00952CFC"/>
    <w:rsid w:val="00954CA9"/>
    <w:rsid w:val="00960C86"/>
    <w:rsid w:val="00960F25"/>
    <w:rsid w:val="00965C25"/>
    <w:rsid w:val="00970A32"/>
    <w:rsid w:val="00973433"/>
    <w:rsid w:val="009734B6"/>
    <w:rsid w:val="00974447"/>
    <w:rsid w:val="00980FA4"/>
    <w:rsid w:val="00980FED"/>
    <w:rsid w:val="00992C9A"/>
    <w:rsid w:val="009A35F6"/>
    <w:rsid w:val="009A3AFE"/>
    <w:rsid w:val="009B111D"/>
    <w:rsid w:val="009B2139"/>
    <w:rsid w:val="009B3450"/>
    <w:rsid w:val="009B732A"/>
    <w:rsid w:val="009C13E1"/>
    <w:rsid w:val="009C47C0"/>
    <w:rsid w:val="009C61FC"/>
    <w:rsid w:val="009D06DC"/>
    <w:rsid w:val="009D2533"/>
    <w:rsid w:val="009D57DD"/>
    <w:rsid w:val="009E1038"/>
    <w:rsid w:val="009E70C5"/>
    <w:rsid w:val="009F2191"/>
    <w:rsid w:val="009F5DB4"/>
    <w:rsid w:val="00A02861"/>
    <w:rsid w:val="00A0310D"/>
    <w:rsid w:val="00A03AF5"/>
    <w:rsid w:val="00A05F32"/>
    <w:rsid w:val="00A10CAA"/>
    <w:rsid w:val="00A118B5"/>
    <w:rsid w:val="00A1293E"/>
    <w:rsid w:val="00A202FE"/>
    <w:rsid w:val="00A20A83"/>
    <w:rsid w:val="00A23EA7"/>
    <w:rsid w:val="00A2604D"/>
    <w:rsid w:val="00A33E27"/>
    <w:rsid w:val="00A34C1D"/>
    <w:rsid w:val="00A352F8"/>
    <w:rsid w:val="00A364EA"/>
    <w:rsid w:val="00A45654"/>
    <w:rsid w:val="00A5148E"/>
    <w:rsid w:val="00A51762"/>
    <w:rsid w:val="00A5332C"/>
    <w:rsid w:val="00A6120E"/>
    <w:rsid w:val="00A66706"/>
    <w:rsid w:val="00A67B2C"/>
    <w:rsid w:val="00A72630"/>
    <w:rsid w:val="00A72E31"/>
    <w:rsid w:val="00A80904"/>
    <w:rsid w:val="00A827FE"/>
    <w:rsid w:val="00A82899"/>
    <w:rsid w:val="00A85A02"/>
    <w:rsid w:val="00A87B8F"/>
    <w:rsid w:val="00A9108B"/>
    <w:rsid w:val="00A91470"/>
    <w:rsid w:val="00A929B0"/>
    <w:rsid w:val="00A93299"/>
    <w:rsid w:val="00A93D4E"/>
    <w:rsid w:val="00AA135A"/>
    <w:rsid w:val="00AA4E47"/>
    <w:rsid w:val="00AA5538"/>
    <w:rsid w:val="00AB0AB9"/>
    <w:rsid w:val="00AB0D7B"/>
    <w:rsid w:val="00AB3290"/>
    <w:rsid w:val="00AB4A41"/>
    <w:rsid w:val="00AB555B"/>
    <w:rsid w:val="00AB5620"/>
    <w:rsid w:val="00AB794F"/>
    <w:rsid w:val="00AC6E0F"/>
    <w:rsid w:val="00AD10CB"/>
    <w:rsid w:val="00AD1C12"/>
    <w:rsid w:val="00AD61E1"/>
    <w:rsid w:val="00AD688C"/>
    <w:rsid w:val="00AE14E4"/>
    <w:rsid w:val="00AE209B"/>
    <w:rsid w:val="00AE29CD"/>
    <w:rsid w:val="00AE5758"/>
    <w:rsid w:val="00AF3167"/>
    <w:rsid w:val="00AF6C35"/>
    <w:rsid w:val="00AF7B6A"/>
    <w:rsid w:val="00B004F5"/>
    <w:rsid w:val="00B06AE5"/>
    <w:rsid w:val="00B07DFC"/>
    <w:rsid w:val="00B12C4A"/>
    <w:rsid w:val="00B14022"/>
    <w:rsid w:val="00B20A95"/>
    <w:rsid w:val="00B20D35"/>
    <w:rsid w:val="00B21160"/>
    <w:rsid w:val="00B2233F"/>
    <w:rsid w:val="00B22C02"/>
    <w:rsid w:val="00B3059C"/>
    <w:rsid w:val="00B30B36"/>
    <w:rsid w:val="00B40E86"/>
    <w:rsid w:val="00B42449"/>
    <w:rsid w:val="00B45B3A"/>
    <w:rsid w:val="00B50676"/>
    <w:rsid w:val="00B50F1F"/>
    <w:rsid w:val="00B533A4"/>
    <w:rsid w:val="00B53C12"/>
    <w:rsid w:val="00B6067E"/>
    <w:rsid w:val="00B61358"/>
    <w:rsid w:val="00B63379"/>
    <w:rsid w:val="00B70B2D"/>
    <w:rsid w:val="00B720A8"/>
    <w:rsid w:val="00B75869"/>
    <w:rsid w:val="00B76D0D"/>
    <w:rsid w:val="00B7777C"/>
    <w:rsid w:val="00B77F22"/>
    <w:rsid w:val="00B82644"/>
    <w:rsid w:val="00B93C56"/>
    <w:rsid w:val="00B940CD"/>
    <w:rsid w:val="00B9419B"/>
    <w:rsid w:val="00B956FC"/>
    <w:rsid w:val="00B95C20"/>
    <w:rsid w:val="00BA1582"/>
    <w:rsid w:val="00BA5752"/>
    <w:rsid w:val="00BB027E"/>
    <w:rsid w:val="00BB0ACE"/>
    <w:rsid w:val="00BB2651"/>
    <w:rsid w:val="00BB283C"/>
    <w:rsid w:val="00BB4659"/>
    <w:rsid w:val="00BB6C18"/>
    <w:rsid w:val="00BC6907"/>
    <w:rsid w:val="00BC7EC6"/>
    <w:rsid w:val="00BD5DC6"/>
    <w:rsid w:val="00BE27E6"/>
    <w:rsid w:val="00BE2CC5"/>
    <w:rsid w:val="00BE4547"/>
    <w:rsid w:val="00BE75EE"/>
    <w:rsid w:val="00BF2BA2"/>
    <w:rsid w:val="00BF5580"/>
    <w:rsid w:val="00C12442"/>
    <w:rsid w:val="00C16DDE"/>
    <w:rsid w:val="00C347B8"/>
    <w:rsid w:val="00C35997"/>
    <w:rsid w:val="00C43470"/>
    <w:rsid w:val="00C46080"/>
    <w:rsid w:val="00C509F4"/>
    <w:rsid w:val="00C533B8"/>
    <w:rsid w:val="00C537B9"/>
    <w:rsid w:val="00C54418"/>
    <w:rsid w:val="00C60765"/>
    <w:rsid w:val="00C61315"/>
    <w:rsid w:val="00C637EE"/>
    <w:rsid w:val="00C63D5A"/>
    <w:rsid w:val="00C64BFC"/>
    <w:rsid w:val="00C65D36"/>
    <w:rsid w:val="00C71D6B"/>
    <w:rsid w:val="00C7344F"/>
    <w:rsid w:val="00C80D8B"/>
    <w:rsid w:val="00C84CC0"/>
    <w:rsid w:val="00C8534A"/>
    <w:rsid w:val="00C8569E"/>
    <w:rsid w:val="00C87F61"/>
    <w:rsid w:val="00C91007"/>
    <w:rsid w:val="00C915BC"/>
    <w:rsid w:val="00C94686"/>
    <w:rsid w:val="00CA1860"/>
    <w:rsid w:val="00CA1D28"/>
    <w:rsid w:val="00CA249B"/>
    <w:rsid w:val="00CA2DA5"/>
    <w:rsid w:val="00CA3DBE"/>
    <w:rsid w:val="00CA4825"/>
    <w:rsid w:val="00CA6EEA"/>
    <w:rsid w:val="00CB4BF3"/>
    <w:rsid w:val="00CB6F65"/>
    <w:rsid w:val="00CB7D1C"/>
    <w:rsid w:val="00CC1264"/>
    <w:rsid w:val="00CC347D"/>
    <w:rsid w:val="00CC3D3E"/>
    <w:rsid w:val="00CC6F01"/>
    <w:rsid w:val="00CD02BF"/>
    <w:rsid w:val="00CD5682"/>
    <w:rsid w:val="00CD5BE8"/>
    <w:rsid w:val="00CD6CC0"/>
    <w:rsid w:val="00CE248A"/>
    <w:rsid w:val="00CE7DF3"/>
    <w:rsid w:val="00CF2B04"/>
    <w:rsid w:val="00CF33C5"/>
    <w:rsid w:val="00CF46BC"/>
    <w:rsid w:val="00CF4F08"/>
    <w:rsid w:val="00CF5142"/>
    <w:rsid w:val="00CF5944"/>
    <w:rsid w:val="00CF76B5"/>
    <w:rsid w:val="00D004F0"/>
    <w:rsid w:val="00D024C9"/>
    <w:rsid w:val="00D11F1A"/>
    <w:rsid w:val="00D16046"/>
    <w:rsid w:val="00D24728"/>
    <w:rsid w:val="00D24FCC"/>
    <w:rsid w:val="00D34BA7"/>
    <w:rsid w:val="00D3660E"/>
    <w:rsid w:val="00D36803"/>
    <w:rsid w:val="00D36FD7"/>
    <w:rsid w:val="00D42A1F"/>
    <w:rsid w:val="00D42B60"/>
    <w:rsid w:val="00D43FD7"/>
    <w:rsid w:val="00D44727"/>
    <w:rsid w:val="00D47C1E"/>
    <w:rsid w:val="00D55C0D"/>
    <w:rsid w:val="00D56730"/>
    <w:rsid w:val="00D57644"/>
    <w:rsid w:val="00D62A4B"/>
    <w:rsid w:val="00D64209"/>
    <w:rsid w:val="00D66F9B"/>
    <w:rsid w:val="00D707F1"/>
    <w:rsid w:val="00D71B9D"/>
    <w:rsid w:val="00D83202"/>
    <w:rsid w:val="00D83E5D"/>
    <w:rsid w:val="00D8468B"/>
    <w:rsid w:val="00D87CD4"/>
    <w:rsid w:val="00D90CDE"/>
    <w:rsid w:val="00D93E98"/>
    <w:rsid w:val="00D945EC"/>
    <w:rsid w:val="00DA3373"/>
    <w:rsid w:val="00DA3C60"/>
    <w:rsid w:val="00DA3DBD"/>
    <w:rsid w:val="00DA4671"/>
    <w:rsid w:val="00DA4FCC"/>
    <w:rsid w:val="00DB6B89"/>
    <w:rsid w:val="00DC0D5D"/>
    <w:rsid w:val="00DC1696"/>
    <w:rsid w:val="00DC206A"/>
    <w:rsid w:val="00DC2109"/>
    <w:rsid w:val="00DC4072"/>
    <w:rsid w:val="00DD2AA6"/>
    <w:rsid w:val="00DD6823"/>
    <w:rsid w:val="00DD7A67"/>
    <w:rsid w:val="00DE48C6"/>
    <w:rsid w:val="00DE7248"/>
    <w:rsid w:val="00E00629"/>
    <w:rsid w:val="00E02DF5"/>
    <w:rsid w:val="00E048CC"/>
    <w:rsid w:val="00E04FEC"/>
    <w:rsid w:val="00E100FB"/>
    <w:rsid w:val="00E11681"/>
    <w:rsid w:val="00E12D4C"/>
    <w:rsid w:val="00E13558"/>
    <w:rsid w:val="00E14AD4"/>
    <w:rsid w:val="00E20F6C"/>
    <w:rsid w:val="00E2248C"/>
    <w:rsid w:val="00E2596D"/>
    <w:rsid w:val="00E31E76"/>
    <w:rsid w:val="00E36868"/>
    <w:rsid w:val="00E41D63"/>
    <w:rsid w:val="00E43C47"/>
    <w:rsid w:val="00E44818"/>
    <w:rsid w:val="00E458E6"/>
    <w:rsid w:val="00E51760"/>
    <w:rsid w:val="00E54C29"/>
    <w:rsid w:val="00E612E9"/>
    <w:rsid w:val="00E64D40"/>
    <w:rsid w:val="00E65EDA"/>
    <w:rsid w:val="00E67831"/>
    <w:rsid w:val="00E70EAC"/>
    <w:rsid w:val="00E75236"/>
    <w:rsid w:val="00E77A35"/>
    <w:rsid w:val="00E844DC"/>
    <w:rsid w:val="00E86C83"/>
    <w:rsid w:val="00E8797B"/>
    <w:rsid w:val="00E92394"/>
    <w:rsid w:val="00EA1CB4"/>
    <w:rsid w:val="00EA3D87"/>
    <w:rsid w:val="00EA3E1F"/>
    <w:rsid w:val="00EB1EA3"/>
    <w:rsid w:val="00EB2963"/>
    <w:rsid w:val="00EB525B"/>
    <w:rsid w:val="00EB5486"/>
    <w:rsid w:val="00EB5DB4"/>
    <w:rsid w:val="00EB777D"/>
    <w:rsid w:val="00EC6BB0"/>
    <w:rsid w:val="00ED0355"/>
    <w:rsid w:val="00ED2643"/>
    <w:rsid w:val="00ED484B"/>
    <w:rsid w:val="00ED56CC"/>
    <w:rsid w:val="00ED7E61"/>
    <w:rsid w:val="00EE0CAC"/>
    <w:rsid w:val="00EE5430"/>
    <w:rsid w:val="00EF01B9"/>
    <w:rsid w:val="00EF4D82"/>
    <w:rsid w:val="00F04AB3"/>
    <w:rsid w:val="00F1038D"/>
    <w:rsid w:val="00F10DA0"/>
    <w:rsid w:val="00F1164D"/>
    <w:rsid w:val="00F123D8"/>
    <w:rsid w:val="00F13979"/>
    <w:rsid w:val="00F20E0C"/>
    <w:rsid w:val="00F23DEF"/>
    <w:rsid w:val="00F30D43"/>
    <w:rsid w:val="00F30F1C"/>
    <w:rsid w:val="00F311F4"/>
    <w:rsid w:val="00F34C96"/>
    <w:rsid w:val="00F44EC2"/>
    <w:rsid w:val="00F55663"/>
    <w:rsid w:val="00F56C70"/>
    <w:rsid w:val="00F615A8"/>
    <w:rsid w:val="00F651D1"/>
    <w:rsid w:val="00F6657E"/>
    <w:rsid w:val="00F66EF0"/>
    <w:rsid w:val="00F67F39"/>
    <w:rsid w:val="00F70A9D"/>
    <w:rsid w:val="00F82595"/>
    <w:rsid w:val="00F8267C"/>
    <w:rsid w:val="00F8447F"/>
    <w:rsid w:val="00F8508A"/>
    <w:rsid w:val="00F87197"/>
    <w:rsid w:val="00F96ED7"/>
    <w:rsid w:val="00FA3368"/>
    <w:rsid w:val="00FA47D9"/>
    <w:rsid w:val="00FA60DB"/>
    <w:rsid w:val="00FA7229"/>
    <w:rsid w:val="00FB11A9"/>
    <w:rsid w:val="00FB2C07"/>
    <w:rsid w:val="00FB4311"/>
    <w:rsid w:val="00FB65A8"/>
    <w:rsid w:val="00FC17BC"/>
    <w:rsid w:val="00FC269B"/>
    <w:rsid w:val="00FC3697"/>
    <w:rsid w:val="00FC3FB7"/>
    <w:rsid w:val="00FC4D83"/>
    <w:rsid w:val="00FD01ED"/>
    <w:rsid w:val="00FD1F17"/>
    <w:rsid w:val="00FD2A75"/>
    <w:rsid w:val="00FD5314"/>
    <w:rsid w:val="00FD5470"/>
    <w:rsid w:val="00FD59DD"/>
    <w:rsid w:val="00FE5515"/>
    <w:rsid w:val="00FE59F3"/>
    <w:rsid w:val="00FE760B"/>
    <w:rsid w:val="00FF2082"/>
    <w:rsid w:val="00FF5F81"/>
    <w:rsid w:val="00FF64B8"/>
    <w:rsid w:val="00FF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13FAD"/>
  <w15:docId w15:val="{71E96226-F5DA-456F-9811-71A715A9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1275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ourier" w:eastAsia="Times New Roman" w:hAnsi="Courier" w:cs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91275D"/>
    <w:rPr>
      <w:rFonts w:ascii="Courier" w:eastAsia="Times New Roman" w:hAnsi="Courier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7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E67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E67A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21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78C"/>
  </w:style>
  <w:style w:type="paragraph" w:styleId="BodyTextIndent">
    <w:name w:val="Body Text Indent"/>
    <w:basedOn w:val="Normal"/>
    <w:link w:val="BodyTextIndentChar"/>
    <w:uiPriority w:val="99"/>
    <w:unhideWhenUsed/>
    <w:rsid w:val="00FB65A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B65A8"/>
    <w:rPr>
      <w:rFonts w:eastAsiaTheme="minorEastAsia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aec4ee-f1a8-4bad-bcb7-6cfe66682da9">
      <Terms xmlns="http://schemas.microsoft.com/office/infopath/2007/PartnerControls"/>
    </lcf76f155ced4ddcb4097134ff3c332f>
    <TaxCatchAll xmlns="9d0d9f01-487b-470e-a3e0-45fde0ba7f99" xsi:nil="true"/>
    <Entered xmlns="bdaec4ee-f1a8-4bad-bcb7-6cfe66682da9">true</Enter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88E3C60384134285EE4E5B6F590CD3" ma:contentTypeVersion="17" ma:contentTypeDescription="Create a new document." ma:contentTypeScope="" ma:versionID="9294ea6ff683a8948701f3434f715ecc">
  <xsd:schema xmlns:xsd="http://www.w3.org/2001/XMLSchema" xmlns:xs="http://www.w3.org/2001/XMLSchema" xmlns:p="http://schemas.microsoft.com/office/2006/metadata/properties" xmlns:ns2="9d0d9f01-487b-470e-a3e0-45fde0ba7f99" xmlns:ns3="bdaec4ee-f1a8-4bad-bcb7-6cfe66682da9" targetNamespace="http://schemas.microsoft.com/office/2006/metadata/properties" ma:root="true" ma:fieldsID="b0484af26a74b1b97c0828b9c0fa62a5" ns2:_="" ns3:_="">
    <xsd:import namespace="9d0d9f01-487b-470e-a3e0-45fde0ba7f99"/>
    <xsd:import namespace="bdaec4ee-f1a8-4bad-bcb7-6cfe66682da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Entered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9f01-487b-470e-a3e0-45fde0ba7f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4752615-ae7a-49a9-a23a-b9d916d2985a}" ma:internalName="TaxCatchAll" ma:showField="CatchAllData" ma:web="9d0d9f01-487b-470e-a3e0-45fde0ba7f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c4ee-f1a8-4bad-bcb7-6cfe66682d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1d5e3bb-321c-49af-a521-fb4afdd8b4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ntered" ma:index="22" nillable="true" ma:displayName="Entered" ma:default="1" ma:format="Dropdown" ma:internalName="Enter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E4C0E6-866C-453F-9892-DE5D0A5EE128}">
  <ds:schemaRefs>
    <ds:schemaRef ds:uri="http://purl.org/dc/dcmitype/"/>
    <ds:schemaRef ds:uri="http://schemas.microsoft.com/office/infopath/2007/PartnerControls"/>
    <ds:schemaRef ds:uri="bdaec4ee-f1a8-4bad-bcb7-6cfe66682da9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9d0d9f01-487b-470e-a3e0-45fde0ba7f99"/>
  </ds:schemaRefs>
</ds:datastoreItem>
</file>

<file path=customXml/itemProps2.xml><?xml version="1.0" encoding="utf-8"?>
<ds:datastoreItem xmlns:ds="http://schemas.openxmlformats.org/officeDocument/2006/customXml" ds:itemID="{03AC418B-C865-4059-90D4-1AB420E000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0525D7-4384-4B83-8D50-FC0D4258E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9f01-487b-470e-a3e0-45fde0ba7f99"/>
    <ds:schemaRef ds:uri="bdaec4ee-f1a8-4bad-bcb7-6cfe66682d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Costa Exchange Limited</Company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fbell</dc:creator>
  <cp:lastModifiedBy>Liz Manikhot</cp:lastModifiedBy>
  <cp:revision>2</cp:revision>
  <dcterms:created xsi:type="dcterms:W3CDTF">2025-09-17T04:35:00Z</dcterms:created>
  <dcterms:modified xsi:type="dcterms:W3CDTF">2025-09-17T04:35:00Z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0x0101007388E3C60384134285EE4E5B6F590CD3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